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7C2" w:rsidRPr="00A94DA9" w:rsidRDefault="009E07C2" w:rsidP="00E12615">
      <w:pPr>
        <w:spacing w:line="360" w:lineRule="auto"/>
        <w:rPr>
          <w:rFonts w:ascii="Century" w:hAnsi="Century" w:cstheme="majorHAnsi"/>
          <w:color w:val="000000" w:themeColor="text1"/>
          <w:szCs w:val="21"/>
        </w:rPr>
      </w:pPr>
      <w:r w:rsidRPr="00A94DA9">
        <w:rPr>
          <w:rFonts w:ascii="Century" w:hAnsi="Century" w:cstheme="majorHAnsi"/>
          <w:color w:val="000000" w:themeColor="text1"/>
          <w:szCs w:val="21"/>
        </w:rPr>
        <w:t xml:space="preserve">Tenure-track Assistant Professor in </w:t>
      </w:r>
      <w:r w:rsidR="00E12615" w:rsidRPr="00A94DA9">
        <w:rPr>
          <w:rFonts w:ascii="Century" w:hAnsi="Century" w:cstheme="majorHAnsi"/>
          <w:color w:val="000000" w:themeColor="text1"/>
          <w:szCs w:val="21"/>
        </w:rPr>
        <w:t>Plant Light Acclimation Research Group</w:t>
      </w:r>
    </w:p>
    <w:p w:rsidR="009E07C2" w:rsidRPr="00A94DA9" w:rsidRDefault="009E07C2" w:rsidP="00E12615">
      <w:pPr>
        <w:spacing w:line="360" w:lineRule="auto"/>
        <w:rPr>
          <w:rFonts w:ascii="Century" w:hAnsi="Century" w:cstheme="majorHAnsi"/>
          <w:color w:val="000000" w:themeColor="text1"/>
          <w:szCs w:val="21"/>
        </w:rPr>
      </w:pPr>
      <w:r w:rsidRPr="00A94DA9">
        <w:rPr>
          <w:rFonts w:ascii="Century" w:hAnsi="Century" w:cstheme="majorHAnsi"/>
          <w:color w:val="000000" w:themeColor="text1"/>
          <w:szCs w:val="21"/>
        </w:rPr>
        <w:t>Institute of Plant Science and Resources (IPSR), Okayama University, Japan</w:t>
      </w:r>
    </w:p>
    <w:p w:rsidR="009E07C2" w:rsidRPr="00A94DA9" w:rsidRDefault="009E07C2" w:rsidP="00E12615">
      <w:pPr>
        <w:spacing w:line="360" w:lineRule="auto"/>
        <w:rPr>
          <w:rFonts w:ascii="Century" w:hAnsi="Century" w:cstheme="majorHAnsi"/>
          <w:color w:val="000000" w:themeColor="text1"/>
          <w:szCs w:val="21"/>
        </w:rPr>
      </w:pPr>
    </w:p>
    <w:p w:rsidR="009E07C2" w:rsidRPr="00A94DA9" w:rsidRDefault="009E07C2" w:rsidP="00E12615">
      <w:pPr>
        <w:spacing w:line="360" w:lineRule="auto"/>
        <w:rPr>
          <w:rFonts w:ascii="Century" w:hAnsi="Century" w:cstheme="majorHAnsi"/>
          <w:color w:val="000000" w:themeColor="text1"/>
          <w:szCs w:val="21"/>
        </w:rPr>
      </w:pPr>
      <w:r w:rsidRPr="00A94DA9">
        <w:rPr>
          <w:rFonts w:ascii="Century" w:hAnsi="Century" w:cstheme="majorHAnsi"/>
          <w:color w:val="000000" w:themeColor="text1"/>
          <w:szCs w:val="21"/>
        </w:rPr>
        <w:t>Applications are invited for a TENURE-TRACK ASSISTANT PROFESSOR</w:t>
      </w:r>
      <w:r w:rsidR="00E12615" w:rsidRPr="00A94DA9">
        <w:rPr>
          <w:rFonts w:ascii="Century" w:hAnsi="Century" w:cstheme="majorHAnsi"/>
          <w:color w:val="000000" w:themeColor="text1"/>
          <w:szCs w:val="21"/>
        </w:rPr>
        <w:t xml:space="preserve"> </w:t>
      </w:r>
      <w:r w:rsidRPr="00A94DA9">
        <w:rPr>
          <w:rFonts w:ascii="Century" w:hAnsi="Century" w:cstheme="majorHAnsi"/>
          <w:color w:val="000000" w:themeColor="text1"/>
          <w:szCs w:val="21"/>
        </w:rPr>
        <w:t xml:space="preserve">position beginning on </w:t>
      </w:r>
      <w:r w:rsidR="000078D7" w:rsidRPr="00A94DA9">
        <w:rPr>
          <w:rFonts w:ascii="Century" w:hAnsi="Century" w:cstheme="majorHAnsi"/>
          <w:color w:val="000000" w:themeColor="text1"/>
          <w:szCs w:val="21"/>
        </w:rPr>
        <w:t>January</w:t>
      </w:r>
      <w:r w:rsidRPr="00A94DA9">
        <w:rPr>
          <w:rFonts w:ascii="Century" w:hAnsi="Century" w:cstheme="majorHAnsi"/>
          <w:color w:val="000000" w:themeColor="text1"/>
          <w:szCs w:val="21"/>
        </w:rPr>
        <w:t xml:space="preserve"> 1, 20</w:t>
      </w:r>
      <w:r w:rsidR="00E12615" w:rsidRPr="00A94DA9">
        <w:rPr>
          <w:rFonts w:ascii="Century" w:hAnsi="Century" w:cstheme="majorHAnsi"/>
          <w:color w:val="000000" w:themeColor="text1"/>
          <w:szCs w:val="21"/>
        </w:rPr>
        <w:t>2</w:t>
      </w:r>
      <w:r w:rsidR="000078D7" w:rsidRPr="00A94DA9">
        <w:rPr>
          <w:rFonts w:ascii="Century" w:hAnsi="Century" w:cstheme="majorHAnsi"/>
          <w:color w:val="000000" w:themeColor="text1"/>
          <w:szCs w:val="21"/>
        </w:rPr>
        <w:t>1</w:t>
      </w:r>
      <w:r w:rsidRPr="00A94DA9">
        <w:rPr>
          <w:rFonts w:ascii="Century" w:hAnsi="Century" w:cstheme="majorHAnsi"/>
          <w:color w:val="000000" w:themeColor="text1"/>
          <w:szCs w:val="21"/>
        </w:rPr>
        <w:t xml:space="preserve"> </w:t>
      </w:r>
      <w:r w:rsidR="00B65B3E" w:rsidRPr="00A94DA9">
        <w:rPr>
          <w:rFonts w:ascii="Century" w:hAnsi="Century" w:cstheme="majorHAnsi"/>
          <w:color w:val="000000" w:themeColor="text1"/>
          <w:szCs w:val="21"/>
        </w:rPr>
        <w:t>(</w:t>
      </w:r>
      <w:r w:rsidRPr="00A94DA9">
        <w:rPr>
          <w:rFonts w:ascii="Century" w:hAnsi="Century" w:cstheme="majorHAnsi"/>
          <w:color w:val="000000" w:themeColor="text1"/>
          <w:szCs w:val="21"/>
        </w:rPr>
        <w:t>or later</w:t>
      </w:r>
      <w:r w:rsidR="00B65B3E" w:rsidRPr="00A94DA9">
        <w:rPr>
          <w:rFonts w:ascii="Century" w:hAnsi="Century" w:cstheme="majorHAnsi"/>
          <w:color w:val="000000" w:themeColor="text1"/>
          <w:szCs w:val="21"/>
        </w:rPr>
        <w:t>)</w:t>
      </w:r>
      <w:r w:rsidRPr="00A94DA9">
        <w:rPr>
          <w:rFonts w:ascii="Century" w:hAnsi="Century" w:cstheme="majorHAnsi"/>
          <w:color w:val="000000" w:themeColor="text1"/>
          <w:szCs w:val="21"/>
        </w:rPr>
        <w:t xml:space="preserve"> </w:t>
      </w:r>
      <w:r w:rsidR="00281478" w:rsidRPr="00A94DA9">
        <w:rPr>
          <w:rFonts w:ascii="Century" w:hAnsi="Century" w:cstheme="majorHAnsi"/>
          <w:color w:val="000000" w:themeColor="text1"/>
          <w:szCs w:val="21"/>
        </w:rPr>
        <w:t>in</w:t>
      </w:r>
      <w:r w:rsidRPr="00A94DA9">
        <w:rPr>
          <w:rFonts w:ascii="Century" w:hAnsi="Century" w:cstheme="majorHAnsi"/>
          <w:color w:val="000000" w:themeColor="text1"/>
          <w:szCs w:val="21"/>
        </w:rPr>
        <w:t xml:space="preserve"> the Institute of Plant Science and</w:t>
      </w:r>
      <w:r w:rsidR="00E12615" w:rsidRPr="00A94DA9">
        <w:rPr>
          <w:rFonts w:ascii="Century" w:hAnsi="Century" w:cstheme="majorHAnsi"/>
          <w:color w:val="000000" w:themeColor="text1"/>
          <w:szCs w:val="21"/>
        </w:rPr>
        <w:t xml:space="preserve"> </w:t>
      </w:r>
      <w:r w:rsidRPr="00A94DA9">
        <w:rPr>
          <w:rFonts w:ascii="Century" w:hAnsi="Century" w:cstheme="majorHAnsi"/>
          <w:color w:val="000000" w:themeColor="text1"/>
          <w:szCs w:val="21"/>
        </w:rPr>
        <w:t>Resources (IPSR), Okayama University. The successful candidate will join the</w:t>
      </w:r>
      <w:r w:rsidR="00E12615" w:rsidRPr="00A94DA9">
        <w:rPr>
          <w:rFonts w:ascii="Century" w:hAnsi="Century" w:cstheme="majorHAnsi"/>
          <w:color w:val="000000" w:themeColor="text1"/>
          <w:szCs w:val="21"/>
        </w:rPr>
        <w:t xml:space="preserve"> Plant Light Acclimation Research Group </w:t>
      </w:r>
      <w:r w:rsidR="00281478" w:rsidRPr="00A94DA9">
        <w:rPr>
          <w:rFonts w:ascii="Century" w:hAnsi="Century" w:cstheme="majorHAnsi"/>
          <w:color w:val="000000" w:themeColor="text1"/>
          <w:szCs w:val="21"/>
        </w:rPr>
        <w:t>(</w:t>
      </w:r>
      <w:r w:rsidR="00E12615" w:rsidRPr="00A94DA9">
        <w:rPr>
          <w:rFonts w:ascii="Century" w:hAnsi="Century" w:cstheme="majorHAnsi"/>
          <w:color w:val="000000" w:themeColor="text1"/>
          <w:szCs w:val="21"/>
        </w:rPr>
        <w:t>Atmospheric Stress Unit</w:t>
      </w:r>
      <w:r w:rsidR="00281478" w:rsidRPr="00A94DA9">
        <w:rPr>
          <w:rFonts w:ascii="Century" w:hAnsi="Century" w:cstheme="majorHAnsi"/>
          <w:color w:val="000000" w:themeColor="text1"/>
          <w:szCs w:val="21"/>
        </w:rPr>
        <w:t>)</w:t>
      </w:r>
      <w:r w:rsidRPr="00A94DA9">
        <w:rPr>
          <w:rFonts w:ascii="Century" w:hAnsi="Century" w:cstheme="majorHAnsi"/>
          <w:color w:val="000000" w:themeColor="text1"/>
          <w:szCs w:val="21"/>
        </w:rPr>
        <w:t xml:space="preserve">, whose </w:t>
      </w:r>
      <w:r w:rsidR="00E12615" w:rsidRPr="00A94DA9">
        <w:rPr>
          <w:rFonts w:ascii="Century" w:hAnsi="Century" w:cstheme="majorHAnsi"/>
          <w:color w:val="000000" w:themeColor="text1"/>
          <w:szCs w:val="21"/>
        </w:rPr>
        <w:t xml:space="preserve">staff </w:t>
      </w:r>
      <w:r w:rsidRPr="00A94DA9">
        <w:rPr>
          <w:rFonts w:ascii="Century" w:hAnsi="Century" w:cstheme="majorHAnsi"/>
          <w:color w:val="000000" w:themeColor="text1"/>
          <w:szCs w:val="21"/>
        </w:rPr>
        <w:t xml:space="preserve">members </w:t>
      </w:r>
      <w:r w:rsidR="00B65B3E" w:rsidRPr="00A94DA9">
        <w:rPr>
          <w:rFonts w:ascii="Century" w:hAnsi="Century" w:cstheme="majorHAnsi"/>
          <w:color w:val="000000" w:themeColor="text1"/>
          <w:szCs w:val="21"/>
        </w:rPr>
        <w:t>are</w:t>
      </w:r>
      <w:r w:rsidRPr="00A94DA9">
        <w:rPr>
          <w:rFonts w:ascii="Century" w:hAnsi="Century" w:cstheme="majorHAnsi"/>
          <w:color w:val="000000" w:themeColor="text1"/>
          <w:szCs w:val="21"/>
        </w:rPr>
        <w:t xml:space="preserve"> </w:t>
      </w:r>
      <w:r w:rsidR="00E12615" w:rsidRPr="00A94DA9">
        <w:rPr>
          <w:rFonts w:ascii="Century" w:hAnsi="Century" w:cstheme="majorHAnsi"/>
          <w:color w:val="000000" w:themeColor="text1"/>
          <w:szCs w:val="21"/>
        </w:rPr>
        <w:t xml:space="preserve">Wataru Sakamoto </w:t>
      </w:r>
      <w:r w:rsidRPr="00A94DA9">
        <w:rPr>
          <w:rFonts w:ascii="Century" w:hAnsi="Century" w:cstheme="majorHAnsi"/>
          <w:color w:val="000000" w:themeColor="text1"/>
          <w:szCs w:val="21"/>
        </w:rPr>
        <w:t>(Professor)</w:t>
      </w:r>
      <w:r w:rsidR="00E12615" w:rsidRPr="00A94DA9">
        <w:rPr>
          <w:rFonts w:ascii="Century" w:hAnsi="Century" w:cstheme="majorHAnsi"/>
          <w:color w:val="000000" w:themeColor="text1"/>
          <w:szCs w:val="21"/>
        </w:rPr>
        <w:t xml:space="preserve"> and Ryo Matsushima</w:t>
      </w:r>
      <w:r w:rsidRPr="00A94DA9">
        <w:rPr>
          <w:rFonts w:ascii="Century" w:hAnsi="Century" w:cstheme="majorHAnsi"/>
          <w:color w:val="000000" w:themeColor="text1"/>
          <w:szCs w:val="21"/>
        </w:rPr>
        <w:t xml:space="preserve"> (Associate Professor).</w:t>
      </w:r>
    </w:p>
    <w:p w:rsidR="009E07C2" w:rsidRPr="00A94DA9" w:rsidRDefault="009E07C2" w:rsidP="00E12615">
      <w:pPr>
        <w:spacing w:line="360" w:lineRule="auto"/>
        <w:rPr>
          <w:rFonts w:ascii="Century" w:hAnsi="Century" w:cstheme="majorHAnsi"/>
          <w:color w:val="000000" w:themeColor="text1"/>
          <w:szCs w:val="21"/>
        </w:rPr>
      </w:pPr>
    </w:p>
    <w:p w:rsidR="009E07C2" w:rsidRPr="00A94DA9" w:rsidRDefault="00B65B3E" w:rsidP="00E12615">
      <w:pPr>
        <w:spacing w:line="360" w:lineRule="auto"/>
        <w:rPr>
          <w:rFonts w:ascii="Century" w:hAnsi="Century" w:cstheme="majorHAnsi"/>
          <w:color w:val="000000" w:themeColor="text1"/>
          <w:szCs w:val="21"/>
        </w:rPr>
      </w:pPr>
      <w:r w:rsidRPr="00A94DA9">
        <w:rPr>
          <w:rFonts w:ascii="Century" w:hAnsi="Century" w:cstheme="majorHAnsi"/>
          <w:color w:val="000000" w:themeColor="text1"/>
          <w:szCs w:val="21"/>
        </w:rPr>
        <w:t xml:space="preserve">The </w:t>
      </w:r>
      <w:r w:rsidR="00E12615" w:rsidRPr="00A94DA9">
        <w:rPr>
          <w:rFonts w:ascii="Century" w:hAnsi="Century" w:cstheme="majorHAnsi"/>
          <w:color w:val="000000" w:themeColor="text1"/>
          <w:szCs w:val="21"/>
        </w:rPr>
        <w:t>Plant Light Acclimation Research Group</w:t>
      </w:r>
      <w:r w:rsidR="00084887" w:rsidRPr="00A94DA9">
        <w:rPr>
          <w:rFonts w:ascii="Century" w:hAnsi="Century" w:cstheme="majorHAnsi"/>
          <w:color w:val="000000" w:themeColor="text1"/>
          <w:szCs w:val="21"/>
        </w:rPr>
        <w:t xml:space="preserve"> </w:t>
      </w:r>
      <w:r w:rsidRPr="00A94DA9">
        <w:rPr>
          <w:rFonts w:ascii="Century" w:hAnsi="Century" w:cstheme="majorHAnsi"/>
          <w:color w:val="000000" w:themeColor="text1"/>
          <w:szCs w:val="21"/>
        </w:rPr>
        <w:t xml:space="preserve">is </w:t>
      </w:r>
      <w:r w:rsidR="00084887" w:rsidRPr="00A94DA9">
        <w:rPr>
          <w:rFonts w:ascii="Century" w:hAnsi="Century" w:cstheme="majorHAnsi"/>
          <w:color w:val="000000" w:themeColor="text1"/>
          <w:szCs w:val="21"/>
        </w:rPr>
        <w:t>focus</w:t>
      </w:r>
      <w:r w:rsidRPr="00A94DA9">
        <w:rPr>
          <w:rFonts w:ascii="Century" w:hAnsi="Century" w:cstheme="majorHAnsi"/>
          <w:color w:val="000000" w:themeColor="text1"/>
          <w:szCs w:val="21"/>
        </w:rPr>
        <w:t>ing</w:t>
      </w:r>
      <w:r w:rsidR="00084887" w:rsidRPr="00A94DA9">
        <w:rPr>
          <w:rFonts w:ascii="Century" w:hAnsi="Century" w:cstheme="majorHAnsi"/>
          <w:color w:val="000000" w:themeColor="text1"/>
          <w:szCs w:val="21"/>
        </w:rPr>
        <w:t xml:space="preserve"> on </w:t>
      </w:r>
      <w:r w:rsidRPr="00A94DA9">
        <w:rPr>
          <w:rFonts w:ascii="Century" w:hAnsi="Century" w:cstheme="majorHAnsi"/>
          <w:color w:val="000000" w:themeColor="text1"/>
          <w:szCs w:val="21"/>
        </w:rPr>
        <w:t xml:space="preserve">various aspects of chloroplast development and photosynthesis, including research on </w:t>
      </w:r>
      <w:r w:rsidR="000078D7" w:rsidRPr="00A94DA9">
        <w:rPr>
          <w:rFonts w:ascii="Century" w:hAnsi="Century" w:cstheme="majorHAnsi"/>
          <w:color w:val="000000" w:themeColor="text1"/>
          <w:szCs w:val="21"/>
        </w:rPr>
        <w:t xml:space="preserve">understanding </w:t>
      </w:r>
      <w:r w:rsidRPr="00A94DA9">
        <w:rPr>
          <w:rFonts w:ascii="Century" w:hAnsi="Century" w:cstheme="majorHAnsi"/>
          <w:color w:val="000000" w:themeColor="text1"/>
          <w:szCs w:val="21"/>
        </w:rPr>
        <w:t xml:space="preserve">photoinhibition and photoprotection </w:t>
      </w:r>
      <w:r w:rsidR="000078D7" w:rsidRPr="00A94DA9">
        <w:rPr>
          <w:rFonts w:ascii="Century" w:hAnsi="Century" w:cstheme="majorHAnsi"/>
          <w:color w:val="000000" w:themeColor="text1"/>
          <w:szCs w:val="21"/>
        </w:rPr>
        <w:t>of photosynthesis machineries</w:t>
      </w:r>
      <w:r w:rsidR="00084887" w:rsidRPr="00A94DA9">
        <w:rPr>
          <w:rFonts w:ascii="Century" w:hAnsi="Century" w:cstheme="majorHAnsi"/>
          <w:color w:val="000000" w:themeColor="text1"/>
          <w:szCs w:val="21"/>
        </w:rPr>
        <w:t>.</w:t>
      </w:r>
      <w:r w:rsidR="009E07C2" w:rsidRPr="00A94DA9">
        <w:rPr>
          <w:rFonts w:ascii="Century" w:hAnsi="Century" w:cstheme="majorHAnsi"/>
          <w:color w:val="000000" w:themeColor="text1"/>
          <w:szCs w:val="21"/>
        </w:rPr>
        <w:t xml:space="preserve"> The successful candidate is expec</w:t>
      </w:r>
      <w:r w:rsidR="00084887" w:rsidRPr="00A94DA9">
        <w:rPr>
          <w:rFonts w:ascii="Century" w:hAnsi="Century" w:cstheme="majorHAnsi"/>
          <w:color w:val="000000" w:themeColor="text1"/>
          <w:szCs w:val="21"/>
        </w:rPr>
        <w:t xml:space="preserve">ted to actively develop his/her </w:t>
      </w:r>
      <w:r w:rsidR="009E07C2" w:rsidRPr="00A94DA9">
        <w:rPr>
          <w:rFonts w:ascii="Century" w:hAnsi="Century" w:cstheme="majorHAnsi"/>
          <w:color w:val="000000" w:themeColor="text1"/>
          <w:szCs w:val="21"/>
        </w:rPr>
        <w:t xml:space="preserve">own research in the </w:t>
      </w:r>
      <w:r w:rsidR="00281478" w:rsidRPr="00A94DA9">
        <w:rPr>
          <w:rFonts w:ascii="Century" w:hAnsi="Century" w:cstheme="majorHAnsi"/>
          <w:color w:val="000000" w:themeColor="text1"/>
          <w:szCs w:val="21"/>
        </w:rPr>
        <w:t xml:space="preserve">relevant </w:t>
      </w:r>
      <w:r w:rsidR="009E07C2" w:rsidRPr="00A94DA9">
        <w:rPr>
          <w:rFonts w:ascii="Century" w:hAnsi="Century" w:cstheme="majorHAnsi"/>
          <w:color w:val="000000" w:themeColor="text1"/>
          <w:szCs w:val="21"/>
        </w:rPr>
        <w:t>field</w:t>
      </w:r>
      <w:r w:rsidR="00281478" w:rsidRPr="00A94DA9">
        <w:rPr>
          <w:rFonts w:ascii="Century" w:hAnsi="Century" w:cstheme="majorHAnsi"/>
          <w:color w:val="000000" w:themeColor="text1"/>
          <w:szCs w:val="21"/>
        </w:rPr>
        <w:t>s</w:t>
      </w:r>
      <w:r w:rsidR="009E07C2" w:rsidRPr="00A94DA9">
        <w:rPr>
          <w:rFonts w:ascii="Century" w:hAnsi="Century" w:cstheme="majorHAnsi"/>
          <w:color w:val="000000" w:themeColor="text1"/>
          <w:szCs w:val="21"/>
        </w:rPr>
        <w:t xml:space="preserve"> </w:t>
      </w:r>
      <w:r w:rsidR="00084887" w:rsidRPr="00A94DA9">
        <w:rPr>
          <w:rFonts w:ascii="Century" w:hAnsi="Century" w:cstheme="majorHAnsi"/>
          <w:color w:val="000000" w:themeColor="text1"/>
          <w:szCs w:val="21"/>
        </w:rPr>
        <w:t xml:space="preserve">using </w:t>
      </w:r>
      <w:r w:rsidRPr="00A94DA9">
        <w:rPr>
          <w:rFonts w:ascii="Century" w:hAnsi="Century" w:cstheme="majorHAnsi"/>
          <w:color w:val="000000" w:themeColor="text1"/>
          <w:szCs w:val="21"/>
        </w:rPr>
        <w:t xml:space="preserve">innovative </w:t>
      </w:r>
      <w:r w:rsidR="00084887" w:rsidRPr="00A94DA9">
        <w:rPr>
          <w:rFonts w:ascii="Century" w:hAnsi="Century" w:cstheme="majorHAnsi"/>
          <w:color w:val="000000" w:themeColor="text1"/>
          <w:szCs w:val="21"/>
        </w:rPr>
        <w:t xml:space="preserve">approaches. Additional </w:t>
      </w:r>
      <w:r w:rsidR="009E07C2" w:rsidRPr="00A94DA9">
        <w:rPr>
          <w:rFonts w:ascii="Century" w:hAnsi="Century" w:cstheme="majorHAnsi"/>
          <w:color w:val="000000" w:themeColor="text1"/>
          <w:szCs w:val="21"/>
        </w:rPr>
        <w:t xml:space="preserve">responsibilities of tenure-track Assistant Professor include </w:t>
      </w:r>
      <w:r w:rsidR="00084887" w:rsidRPr="00A94DA9">
        <w:rPr>
          <w:rFonts w:ascii="Century" w:hAnsi="Century" w:cstheme="majorHAnsi"/>
          <w:color w:val="000000" w:themeColor="text1"/>
          <w:szCs w:val="21"/>
        </w:rPr>
        <w:t xml:space="preserve">teaching and </w:t>
      </w:r>
      <w:r w:rsidR="009E07C2" w:rsidRPr="00A94DA9">
        <w:rPr>
          <w:rFonts w:ascii="Century" w:hAnsi="Century" w:cstheme="majorHAnsi"/>
          <w:color w:val="000000" w:themeColor="text1"/>
          <w:szCs w:val="21"/>
        </w:rPr>
        <w:t xml:space="preserve">supervision of graduate students at </w:t>
      </w:r>
      <w:r w:rsidR="000078D7" w:rsidRPr="00A94DA9">
        <w:rPr>
          <w:rFonts w:ascii="Century" w:hAnsi="Century" w:cstheme="majorHAnsi"/>
          <w:color w:val="000000" w:themeColor="text1"/>
          <w:szCs w:val="21"/>
        </w:rPr>
        <w:t xml:space="preserve">the </w:t>
      </w:r>
      <w:r w:rsidR="00676DD6" w:rsidRPr="00A94DA9">
        <w:rPr>
          <w:rFonts w:ascii="Century" w:hAnsi="Century" w:cstheme="majorHAnsi"/>
          <w:color w:val="000000" w:themeColor="text1"/>
          <w:szCs w:val="21"/>
        </w:rPr>
        <w:t>Graduate School of Environmental and Life Science</w:t>
      </w:r>
      <w:r w:rsidR="009E07C2" w:rsidRPr="00A94DA9">
        <w:rPr>
          <w:rFonts w:ascii="Century" w:hAnsi="Century" w:cstheme="majorHAnsi"/>
          <w:color w:val="000000" w:themeColor="text1"/>
          <w:szCs w:val="21"/>
        </w:rPr>
        <w:t>.</w:t>
      </w:r>
    </w:p>
    <w:p w:rsidR="00084887" w:rsidRPr="00A94DA9" w:rsidRDefault="00084887" w:rsidP="00E12615">
      <w:pPr>
        <w:spacing w:line="360" w:lineRule="auto"/>
        <w:rPr>
          <w:rFonts w:ascii="Century" w:hAnsi="Century" w:cstheme="majorHAnsi"/>
          <w:color w:val="000000" w:themeColor="text1"/>
          <w:szCs w:val="21"/>
        </w:rPr>
      </w:pPr>
    </w:p>
    <w:p w:rsidR="009E07C2" w:rsidRPr="00A94DA9" w:rsidRDefault="009E07C2" w:rsidP="00E12615">
      <w:pPr>
        <w:spacing w:line="360" w:lineRule="auto"/>
        <w:rPr>
          <w:rFonts w:ascii="Century" w:hAnsi="Century" w:cstheme="majorHAnsi"/>
          <w:color w:val="000000" w:themeColor="text1"/>
          <w:szCs w:val="21"/>
        </w:rPr>
      </w:pPr>
      <w:r w:rsidRPr="00A94DA9">
        <w:rPr>
          <w:rFonts w:ascii="Century" w:hAnsi="Century" w:cstheme="majorHAnsi"/>
          <w:color w:val="000000" w:themeColor="text1"/>
          <w:szCs w:val="21"/>
        </w:rPr>
        <w:t>Th</w:t>
      </w:r>
      <w:r w:rsidR="00B9186C" w:rsidRPr="00A94DA9">
        <w:rPr>
          <w:rFonts w:ascii="Century" w:hAnsi="Century" w:cstheme="majorHAnsi"/>
          <w:color w:val="000000" w:themeColor="text1"/>
          <w:szCs w:val="21"/>
        </w:rPr>
        <w:t>is</w:t>
      </w:r>
      <w:r w:rsidRPr="00A94DA9">
        <w:rPr>
          <w:rFonts w:ascii="Century" w:hAnsi="Century" w:cstheme="majorHAnsi"/>
          <w:color w:val="000000" w:themeColor="text1"/>
          <w:szCs w:val="21"/>
        </w:rPr>
        <w:t xml:space="preserve"> tenure-track position is a </w:t>
      </w:r>
      <w:r w:rsidR="00B9186C" w:rsidRPr="00A94DA9">
        <w:rPr>
          <w:rFonts w:ascii="Century" w:hAnsi="Century" w:cstheme="majorHAnsi"/>
          <w:color w:val="000000" w:themeColor="text1"/>
          <w:szCs w:val="21"/>
        </w:rPr>
        <w:t xml:space="preserve">maximum </w:t>
      </w:r>
      <w:r w:rsidRPr="00A94DA9">
        <w:rPr>
          <w:rFonts w:ascii="Century" w:hAnsi="Century" w:cstheme="majorHAnsi"/>
          <w:color w:val="000000" w:themeColor="text1"/>
          <w:szCs w:val="21"/>
        </w:rPr>
        <w:t>five-y</w:t>
      </w:r>
      <w:r w:rsidR="00084887" w:rsidRPr="00A94DA9">
        <w:rPr>
          <w:rFonts w:ascii="Century" w:hAnsi="Century" w:cstheme="majorHAnsi"/>
          <w:color w:val="000000" w:themeColor="text1"/>
          <w:szCs w:val="21"/>
        </w:rPr>
        <w:t>ear appointment</w:t>
      </w:r>
      <w:r w:rsidR="00676DD6" w:rsidRPr="00A94DA9">
        <w:rPr>
          <w:rFonts w:ascii="Century" w:hAnsi="Century" w:cstheme="majorHAnsi"/>
          <w:color w:val="000000" w:themeColor="text1"/>
          <w:szCs w:val="21"/>
        </w:rPr>
        <w:t xml:space="preserve"> with mid-term (3</w:t>
      </w:r>
      <w:r w:rsidR="00B9186C" w:rsidRPr="00A94DA9">
        <w:rPr>
          <w:rFonts w:ascii="Century" w:hAnsi="Century" w:cstheme="majorHAnsi"/>
          <w:color w:val="000000" w:themeColor="text1"/>
          <w:szCs w:val="21"/>
          <w:vertAlign w:val="superscript"/>
        </w:rPr>
        <w:t>rd</w:t>
      </w:r>
      <w:r w:rsidR="00676DD6" w:rsidRPr="00A94DA9">
        <w:rPr>
          <w:rFonts w:ascii="Century" w:hAnsi="Century" w:cstheme="majorHAnsi"/>
          <w:color w:val="000000" w:themeColor="text1"/>
          <w:szCs w:val="21"/>
        </w:rPr>
        <w:t xml:space="preserve"> year) and final (5</w:t>
      </w:r>
      <w:r w:rsidR="00B9186C" w:rsidRPr="00A94DA9">
        <w:rPr>
          <w:rFonts w:ascii="Century" w:hAnsi="Century" w:cstheme="majorHAnsi"/>
          <w:color w:val="000000" w:themeColor="text1"/>
          <w:szCs w:val="21"/>
          <w:vertAlign w:val="superscript"/>
        </w:rPr>
        <w:t>th</w:t>
      </w:r>
      <w:r w:rsidR="00676DD6" w:rsidRPr="00A94DA9">
        <w:rPr>
          <w:rFonts w:ascii="Century" w:hAnsi="Century" w:cstheme="majorHAnsi"/>
          <w:color w:val="000000" w:themeColor="text1"/>
          <w:szCs w:val="21"/>
        </w:rPr>
        <w:t xml:space="preserve"> year) examinations according to </w:t>
      </w:r>
      <w:r w:rsidR="000078D7" w:rsidRPr="00A94DA9">
        <w:rPr>
          <w:rFonts w:ascii="Century" w:hAnsi="Century" w:cstheme="majorHAnsi"/>
          <w:color w:val="000000" w:themeColor="text1"/>
          <w:szCs w:val="21"/>
        </w:rPr>
        <w:t xml:space="preserve">the </w:t>
      </w:r>
      <w:r w:rsidR="00676DD6" w:rsidRPr="00A94DA9">
        <w:rPr>
          <w:rFonts w:ascii="Century" w:hAnsi="Century" w:cstheme="majorHAnsi"/>
          <w:color w:val="000000" w:themeColor="text1"/>
          <w:szCs w:val="21"/>
        </w:rPr>
        <w:t xml:space="preserve">criteria attached </w:t>
      </w:r>
      <w:r w:rsidR="00281478" w:rsidRPr="00A94DA9">
        <w:rPr>
          <w:rFonts w:ascii="Century" w:hAnsi="Century" w:cstheme="majorHAnsi"/>
          <w:color w:val="000000" w:themeColor="text1"/>
          <w:szCs w:val="21"/>
        </w:rPr>
        <w:t>in</w:t>
      </w:r>
      <w:r w:rsidR="00676DD6" w:rsidRPr="00A94DA9">
        <w:rPr>
          <w:rFonts w:ascii="Century" w:hAnsi="Century" w:cstheme="majorHAnsi"/>
          <w:color w:val="000000" w:themeColor="text1"/>
          <w:szCs w:val="21"/>
        </w:rPr>
        <w:t xml:space="preserve"> th</w:t>
      </w:r>
      <w:r w:rsidR="00281478" w:rsidRPr="00A94DA9">
        <w:rPr>
          <w:rFonts w:ascii="Century" w:hAnsi="Century" w:cstheme="majorHAnsi"/>
          <w:color w:val="000000" w:themeColor="text1"/>
          <w:szCs w:val="21"/>
        </w:rPr>
        <w:t>is</w:t>
      </w:r>
      <w:r w:rsidR="00676DD6" w:rsidRPr="00A94DA9">
        <w:rPr>
          <w:rFonts w:ascii="Century" w:hAnsi="Century" w:cstheme="majorHAnsi"/>
          <w:color w:val="000000" w:themeColor="text1"/>
          <w:szCs w:val="21"/>
        </w:rPr>
        <w:t xml:space="preserve"> application form</w:t>
      </w:r>
      <w:r w:rsidR="000078D7" w:rsidRPr="00A94DA9">
        <w:rPr>
          <w:rFonts w:ascii="Century" w:hAnsi="Century" w:cstheme="majorHAnsi"/>
          <w:color w:val="000000" w:themeColor="text1"/>
          <w:szCs w:val="21"/>
        </w:rPr>
        <w:t>.</w:t>
      </w:r>
      <w:r w:rsidR="00C45199" w:rsidRPr="00A94DA9">
        <w:rPr>
          <w:rFonts w:ascii="Century" w:hAnsi="Century" w:cstheme="majorHAnsi"/>
          <w:color w:val="000000" w:themeColor="text1"/>
          <w:szCs w:val="21"/>
        </w:rPr>
        <w:t xml:space="preserve"> The successful candidate who fulfills the criteria will be</w:t>
      </w:r>
      <w:r w:rsidR="00676DD6" w:rsidRPr="00A94DA9">
        <w:rPr>
          <w:rFonts w:ascii="Century" w:hAnsi="Century" w:cstheme="majorHAnsi"/>
          <w:color w:val="000000" w:themeColor="text1"/>
          <w:szCs w:val="21"/>
        </w:rPr>
        <w:t xml:space="preserve"> promot</w:t>
      </w:r>
      <w:r w:rsidR="00C45199" w:rsidRPr="00A94DA9">
        <w:rPr>
          <w:rFonts w:ascii="Century" w:hAnsi="Century" w:cstheme="majorHAnsi"/>
          <w:color w:val="000000" w:themeColor="text1"/>
          <w:szCs w:val="21"/>
        </w:rPr>
        <w:t>ed</w:t>
      </w:r>
      <w:r w:rsidR="00676DD6" w:rsidRPr="00A94DA9">
        <w:rPr>
          <w:rFonts w:ascii="Century" w:hAnsi="Century" w:cstheme="majorHAnsi"/>
          <w:color w:val="000000" w:themeColor="text1"/>
          <w:szCs w:val="21"/>
        </w:rPr>
        <w:t xml:space="preserve"> as permanent </w:t>
      </w:r>
      <w:r w:rsidRPr="00A94DA9">
        <w:rPr>
          <w:rFonts w:ascii="Century" w:hAnsi="Century" w:cstheme="majorHAnsi"/>
          <w:color w:val="000000" w:themeColor="text1"/>
          <w:szCs w:val="21"/>
        </w:rPr>
        <w:t>Ass</w:t>
      </w:r>
      <w:r w:rsidR="00676DD6" w:rsidRPr="00A94DA9">
        <w:rPr>
          <w:rFonts w:ascii="Century" w:hAnsi="Century" w:cstheme="majorHAnsi"/>
          <w:color w:val="000000" w:themeColor="text1"/>
          <w:szCs w:val="21"/>
        </w:rPr>
        <w:t>istant</w:t>
      </w:r>
      <w:r w:rsidRPr="00A94DA9">
        <w:rPr>
          <w:rFonts w:ascii="Century" w:hAnsi="Century" w:cstheme="majorHAnsi"/>
          <w:color w:val="000000" w:themeColor="text1"/>
          <w:szCs w:val="21"/>
        </w:rPr>
        <w:t xml:space="preserve"> Pro</w:t>
      </w:r>
      <w:r w:rsidR="00084887" w:rsidRPr="00A94DA9">
        <w:rPr>
          <w:rFonts w:ascii="Century" w:hAnsi="Century" w:cstheme="majorHAnsi"/>
          <w:color w:val="000000" w:themeColor="text1"/>
          <w:szCs w:val="21"/>
        </w:rPr>
        <w:t>fessor</w:t>
      </w:r>
      <w:r w:rsidR="00920C2D" w:rsidRPr="00A94DA9">
        <w:rPr>
          <w:rFonts w:ascii="Century" w:hAnsi="Century" w:cstheme="majorHAnsi"/>
          <w:color w:val="000000" w:themeColor="text1"/>
          <w:szCs w:val="21"/>
        </w:rPr>
        <w:t xml:space="preserve">. </w:t>
      </w:r>
      <w:r w:rsidR="00C45199" w:rsidRPr="00A94DA9">
        <w:rPr>
          <w:rFonts w:ascii="Century" w:hAnsi="Century" w:cstheme="majorHAnsi"/>
          <w:color w:val="000000" w:themeColor="text1"/>
          <w:szCs w:val="21"/>
        </w:rPr>
        <w:t>I</w:t>
      </w:r>
      <w:r w:rsidR="00920C2D" w:rsidRPr="00A94DA9">
        <w:rPr>
          <w:rFonts w:ascii="Century" w:hAnsi="Century" w:cstheme="majorHAnsi"/>
          <w:color w:val="000000" w:themeColor="text1"/>
          <w:szCs w:val="21"/>
        </w:rPr>
        <w:t xml:space="preserve">f the candidate does not </w:t>
      </w:r>
      <w:r w:rsidR="00676DD6" w:rsidRPr="00A94DA9">
        <w:rPr>
          <w:rFonts w:ascii="Century" w:hAnsi="Century" w:cstheme="majorHAnsi"/>
          <w:color w:val="000000" w:themeColor="text1"/>
          <w:szCs w:val="21"/>
        </w:rPr>
        <w:t xml:space="preserve">meet requirements in </w:t>
      </w:r>
      <w:r w:rsidR="00920C2D" w:rsidRPr="00A94DA9">
        <w:rPr>
          <w:rFonts w:ascii="Century" w:hAnsi="Century" w:cstheme="majorHAnsi"/>
          <w:color w:val="000000" w:themeColor="text1"/>
          <w:szCs w:val="21"/>
        </w:rPr>
        <w:t>evaluation</w:t>
      </w:r>
      <w:r w:rsidRPr="00A94DA9">
        <w:rPr>
          <w:rFonts w:ascii="Century" w:hAnsi="Century" w:cstheme="majorHAnsi"/>
          <w:color w:val="000000" w:themeColor="text1"/>
          <w:szCs w:val="21"/>
        </w:rPr>
        <w:t xml:space="preserve"> criteria, the contract will aut</w:t>
      </w:r>
      <w:r w:rsidR="00920C2D" w:rsidRPr="00A94DA9">
        <w:rPr>
          <w:rFonts w:ascii="Century" w:hAnsi="Century" w:cstheme="majorHAnsi"/>
          <w:color w:val="000000" w:themeColor="text1"/>
          <w:szCs w:val="21"/>
        </w:rPr>
        <w:t xml:space="preserve">omatically expire </w:t>
      </w:r>
      <w:r w:rsidR="00C45199" w:rsidRPr="00A94DA9">
        <w:rPr>
          <w:rFonts w:ascii="Century" w:hAnsi="Century" w:cstheme="majorHAnsi"/>
          <w:color w:val="000000" w:themeColor="text1"/>
          <w:szCs w:val="21"/>
        </w:rPr>
        <w:t>after the tenure-track period.</w:t>
      </w:r>
    </w:p>
    <w:p w:rsidR="00920C2D" w:rsidRPr="00A94DA9" w:rsidRDefault="00920C2D" w:rsidP="00E12615">
      <w:pPr>
        <w:spacing w:line="360" w:lineRule="auto"/>
        <w:rPr>
          <w:rFonts w:ascii="Century" w:hAnsi="Century" w:cstheme="majorHAnsi"/>
          <w:color w:val="000000" w:themeColor="text1"/>
          <w:szCs w:val="21"/>
        </w:rPr>
      </w:pPr>
    </w:p>
    <w:p w:rsidR="009E07C2" w:rsidRPr="00A94DA9" w:rsidRDefault="009E07C2" w:rsidP="00E12615">
      <w:pPr>
        <w:spacing w:line="360" w:lineRule="auto"/>
        <w:rPr>
          <w:rFonts w:ascii="Century" w:hAnsi="Century" w:cstheme="majorHAnsi"/>
          <w:color w:val="000000" w:themeColor="text1"/>
          <w:szCs w:val="21"/>
        </w:rPr>
      </w:pPr>
      <w:r w:rsidRPr="00A94DA9">
        <w:rPr>
          <w:rFonts w:ascii="Century" w:hAnsi="Century" w:cstheme="majorHAnsi"/>
          <w:color w:val="000000" w:themeColor="text1"/>
          <w:szCs w:val="21"/>
        </w:rPr>
        <w:t xml:space="preserve">Applications should be </w:t>
      </w:r>
      <w:r w:rsidR="00920C2D" w:rsidRPr="00A94DA9">
        <w:rPr>
          <w:rFonts w:ascii="Century" w:hAnsi="Century" w:cstheme="majorHAnsi"/>
          <w:color w:val="000000" w:themeColor="text1"/>
          <w:szCs w:val="21"/>
        </w:rPr>
        <w:t xml:space="preserve">made using the form provided at </w:t>
      </w:r>
      <w:r w:rsidRPr="00A94DA9">
        <w:rPr>
          <w:rFonts w:ascii="Century" w:hAnsi="Century" w:cstheme="majorHAnsi"/>
          <w:color w:val="000000" w:themeColor="text1"/>
          <w:szCs w:val="21"/>
        </w:rPr>
        <w:t xml:space="preserve">www.rib.okayama-u.ac.jp. All </w:t>
      </w:r>
      <w:r w:rsidRPr="00A94DA9">
        <w:rPr>
          <w:rFonts w:ascii="Century" w:hAnsi="Century" w:cstheme="majorHAnsi"/>
          <w:color w:val="000000" w:themeColor="text1"/>
          <w:szCs w:val="21"/>
        </w:rPr>
        <w:lastRenderedPageBreak/>
        <w:t>appl</w:t>
      </w:r>
      <w:r w:rsidR="00920C2D" w:rsidRPr="00A94DA9">
        <w:rPr>
          <w:rFonts w:ascii="Century" w:hAnsi="Century" w:cstheme="majorHAnsi"/>
          <w:color w:val="000000" w:themeColor="text1"/>
          <w:szCs w:val="21"/>
        </w:rPr>
        <w:t xml:space="preserve">ication materials in English or </w:t>
      </w:r>
      <w:r w:rsidRPr="00A94DA9">
        <w:rPr>
          <w:rFonts w:ascii="Century" w:hAnsi="Century" w:cstheme="majorHAnsi"/>
          <w:color w:val="000000" w:themeColor="text1"/>
          <w:szCs w:val="21"/>
        </w:rPr>
        <w:t>Japanese should be sent</w:t>
      </w:r>
      <w:r w:rsidR="00C45199" w:rsidRPr="00A94DA9">
        <w:rPr>
          <w:rFonts w:ascii="Century" w:hAnsi="Century" w:cstheme="majorHAnsi"/>
          <w:color w:val="000000" w:themeColor="text1"/>
          <w:szCs w:val="21"/>
        </w:rPr>
        <w:t xml:space="preserve"> as attached PDF files by </w:t>
      </w:r>
      <w:r w:rsidR="00903658" w:rsidRPr="00A94DA9">
        <w:rPr>
          <w:rFonts w:ascii="Century" w:hAnsi="Century" w:cstheme="majorHAnsi"/>
          <w:color w:val="000000" w:themeColor="text1"/>
          <w:szCs w:val="21"/>
        </w:rPr>
        <w:t>E</w:t>
      </w:r>
      <w:r w:rsidR="00C45199" w:rsidRPr="00A94DA9">
        <w:rPr>
          <w:rFonts w:ascii="Century" w:hAnsi="Century" w:cstheme="majorHAnsi"/>
          <w:color w:val="000000" w:themeColor="text1"/>
          <w:szCs w:val="21"/>
        </w:rPr>
        <w:t>mail</w:t>
      </w:r>
      <w:r w:rsidRPr="00A94DA9">
        <w:rPr>
          <w:rFonts w:ascii="Century" w:hAnsi="Century" w:cstheme="majorHAnsi"/>
          <w:color w:val="000000" w:themeColor="text1"/>
          <w:szCs w:val="21"/>
        </w:rPr>
        <w:t xml:space="preserve"> to Professor </w:t>
      </w:r>
      <w:r w:rsidR="00676DD6" w:rsidRPr="00A94DA9">
        <w:rPr>
          <w:rFonts w:ascii="Century" w:hAnsi="Century" w:cstheme="majorHAnsi"/>
          <w:color w:val="000000" w:themeColor="text1"/>
          <w:szCs w:val="21"/>
        </w:rPr>
        <w:t>Wataru Sakamoto</w:t>
      </w:r>
      <w:r w:rsidR="00920C2D" w:rsidRPr="00A94DA9">
        <w:rPr>
          <w:rFonts w:ascii="Century" w:hAnsi="Century" w:cstheme="majorHAnsi"/>
          <w:color w:val="000000" w:themeColor="text1"/>
          <w:szCs w:val="21"/>
        </w:rPr>
        <w:t xml:space="preserve">, Director, Institute of Plant </w:t>
      </w:r>
      <w:r w:rsidRPr="00A94DA9">
        <w:rPr>
          <w:rFonts w:ascii="Century" w:hAnsi="Century" w:cstheme="majorHAnsi"/>
          <w:color w:val="000000" w:themeColor="text1"/>
          <w:szCs w:val="21"/>
        </w:rPr>
        <w:t>Science and Resources, Okayama University</w:t>
      </w:r>
      <w:r w:rsidR="00C45199" w:rsidRPr="00A94DA9">
        <w:rPr>
          <w:rFonts w:ascii="Century" w:hAnsi="Century" w:cstheme="majorHAnsi"/>
          <w:color w:val="000000" w:themeColor="text1"/>
          <w:szCs w:val="21"/>
        </w:rPr>
        <w:t xml:space="preserve"> (</w:t>
      </w:r>
      <w:r w:rsidR="00903658" w:rsidRPr="00A94DA9">
        <w:rPr>
          <w:rFonts w:ascii="Century" w:hAnsi="Century" w:cstheme="majorHAnsi"/>
          <w:color w:val="000000" w:themeColor="text1"/>
          <w:szCs w:val="21"/>
        </w:rPr>
        <w:t>E</w:t>
      </w:r>
      <w:r w:rsidR="00C45199" w:rsidRPr="00A94DA9">
        <w:rPr>
          <w:rFonts w:ascii="Century" w:hAnsi="Century" w:cstheme="majorHAnsi"/>
          <w:color w:val="000000" w:themeColor="text1"/>
          <w:szCs w:val="21"/>
        </w:rPr>
        <w:t xml:space="preserve">mail address: </w:t>
      </w:r>
      <w:r w:rsidR="00C94654">
        <w:rPr>
          <w:rFonts w:ascii="Century" w:hAnsi="Century" w:cstheme="majorHAnsi"/>
          <w:color w:val="000000" w:themeColor="text1"/>
          <w:szCs w:val="21"/>
        </w:rPr>
        <w:t>see1201</w:t>
      </w:r>
      <w:r w:rsidR="00C45199" w:rsidRPr="00A94DA9">
        <w:rPr>
          <w:rFonts w:ascii="Century" w:hAnsi="Century" w:cstheme="majorHAnsi"/>
          <w:color w:val="000000" w:themeColor="text1"/>
          <w:szCs w:val="21"/>
        </w:rPr>
        <w:t>@</w:t>
      </w:r>
      <w:r w:rsidR="00C94654">
        <w:rPr>
          <w:rFonts w:ascii="Century" w:hAnsi="Century" w:cstheme="majorHAnsi"/>
          <w:color w:val="000000" w:themeColor="text1"/>
          <w:szCs w:val="21"/>
        </w:rPr>
        <w:t>adm.</w:t>
      </w:r>
      <w:r w:rsidR="00C45199" w:rsidRPr="00A94DA9">
        <w:rPr>
          <w:rFonts w:ascii="Century" w:hAnsi="Century" w:cstheme="majorHAnsi"/>
          <w:color w:val="000000" w:themeColor="text1"/>
          <w:szCs w:val="21"/>
        </w:rPr>
        <w:t>okayama-u.ac.jp)</w:t>
      </w:r>
      <w:r w:rsidRPr="00A94DA9">
        <w:rPr>
          <w:rFonts w:ascii="Century" w:hAnsi="Century" w:cstheme="majorHAnsi"/>
          <w:color w:val="000000" w:themeColor="text1"/>
          <w:szCs w:val="21"/>
        </w:rPr>
        <w:t>.</w:t>
      </w:r>
      <w:r w:rsidR="00903658" w:rsidRPr="00A94DA9">
        <w:rPr>
          <w:rFonts w:ascii="Century" w:hAnsi="Century" w:cstheme="majorHAnsi"/>
          <w:color w:val="000000" w:themeColor="text1"/>
          <w:szCs w:val="21"/>
        </w:rPr>
        <w:t xml:space="preserve"> </w:t>
      </w:r>
      <w:r w:rsidRPr="00A94DA9">
        <w:rPr>
          <w:rFonts w:ascii="Century" w:hAnsi="Century" w:cstheme="majorHAnsi"/>
          <w:color w:val="000000" w:themeColor="text1"/>
          <w:szCs w:val="21"/>
        </w:rPr>
        <w:t xml:space="preserve">All materials should arrive by </w:t>
      </w:r>
      <w:r w:rsidR="00C45199" w:rsidRPr="00A94DA9">
        <w:rPr>
          <w:rFonts w:ascii="Century" w:hAnsi="Century" w:cstheme="majorHAnsi"/>
          <w:color w:val="000000" w:themeColor="text1"/>
          <w:szCs w:val="21"/>
        </w:rPr>
        <w:t>September 30</w:t>
      </w:r>
      <w:r w:rsidRPr="00A94DA9">
        <w:rPr>
          <w:rFonts w:ascii="Century" w:hAnsi="Century" w:cstheme="majorHAnsi"/>
          <w:color w:val="000000" w:themeColor="text1"/>
          <w:szCs w:val="21"/>
        </w:rPr>
        <w:t>, 20</w:t>
      </w:r>
      <w:r w:rsidR="00676DD6" w:rsidRPr="00A94DA9">
        <w:rPr>
          <w:rFonts w:ascii="Century" w:hAnsi="Century" w:cstheme="majorHAnsi"/>
          <w:color w:val="000000" w:themeColor="text1"/>
          <w:szCs w:val="21"/>
        </w:rPr>
        <w:t>20</w:t>
      </w:r>
      <w:r w:rsidRPr="00A94DA9">
        <w:rPr>
          <w:rFonts w:ascii="Century" w:hAnsi="Century" w:cstheme="majorHAnsi"/>
          <w:color w:val="000000" w:themeColor="text1"/>
          <w:szCs w:val="21"/>
        </w:rPr>
        <w:t>. After an</w:t>
      </w:r>
      <w:r w:rsidR="00920C2D" w:rsidRPr="00A94DA9">
        <w:rPr>
          <w:rFonts w:ascii="Century" w:hAnsi="Century" w:cstheme="majorHAnsi"/>
          <w:color w:val="000000" w:themeColor="text1"/>
          <w:szCs w:val="21"/>
        </w:rPr>
        <w:t xml:space="preserve"> initial screening, shortlisted </w:t>
      </w:r>
      <w:r w:rsidRPr="00A94DA9">
        <w:rPr>
          <w:rFonts w:ascii="Century" w:hAnsi="Century" w:cstheme="majorHAnsi"/>
          <w:color w:val="000000" w:themeColor="text1"/>
          <w:szCs w:val="21"/>
        </w:rPr>
        <w:t>candidates will be interviewed on-line or in person.</w:t>
      </w:r>
    </w:p>
    <w:p w:rsidR="00920C2D" w:rsidRPr="00A94DA9" w:rsidRDefault="00920C2D" w:rsidP="00E12615">
      <w:pPr>
        <w:spacing w:line="360" w:lineRule="auto"/>
        <w:rPr>
          <w:rFonts w:ascii="Century" w:hAnsi="Century" w:cstheme="majorHAnsi"/>
          <w:color w:val="000000" w:themeColor="text1"/>
          <w:szCs w:val="21"/>
        </w:rPr>
      </w:pPr>
    </w:p>
    <w:p w:rsidR="009E07C2" w:rsidRPr="00A94DA9" w:rsidRDefault="009E07C2" w:rsidP="00E12615">
      <w:pPr>
        <w:spacing w:line="360" w:lineRule="auto"/>
        <w:rPr>
          <w:rFonts w:ascii="Century" w:hAnsi="Century" w:cstheme="majorHAnsi"/>
          <w:color w:val="000000" w:themeColor="text1"/>
          <w:szCs w:val="21"/>
        </w:rPr>
      </w:pPr>
      <w:r w:rsidRPr="00A94DA9">
        <w:rPr>
          <w:rFonts w:ascii="Century" w:hAnsi="Century" w:cstheme="majorHAnsi"/>
          <w:color w:val="000000" w:themeColor="text1"/>
          <w:szCs w:val="21"/>
        </w:rPr>
        <w:t>Contact email address for inquiries regarding the application process:</w:t>
      </w:r>
    </w:p>
    <w:p w:rsidR="00CE23B7" w:rsidRPr="00A94DA9" w:rsidRDefault="009E07C2" w:rsidP="00E12615">
      <w:pPr>
        <w:spacing w:line="360" w:lineRule="auto"/>
        <w:rPr>
          <w:rFonts w:ascii="Century" w:hAnsi="Century" w:cstheme="majorHAnsi"/>
          <w:color w:val="000000" w:themeColor="text1"/>
          <w:szCs w:val="21"/>
        </w:rPr>
      </w:pPr>
      <w:r w:rsidRPr="00A94DA9">
        <w:rPr>
          <w:rFonts w:ascii="Century" w:hAnsi="Century" w:cstheme="majorHAnsi"/>
          <w:color w:val="000000" w:themeColor="text1"/>
          <w:szCs w:val="21"/>
        </w:rPr>
        <w:t>see1201@adm.okayama-u.ac.jp.</w:t>
      </w:r>
    </w:p>
    <w:p w:rsidR="00CE23B7" w:rsidRPr="00A94DA9" w:rsidRDefault="00CE23B7" w:rsidP="00CE23B7">
      <w:pPr>
        <w:autoSpaceDE w:val="0"/>
        <w:autoSpaceDN w:val="0"/>
        <w:adjustRightInd w:val="0"/>
        <w:spacing w:line="360" w:lineRule="auto"/>
        <w:jc w:val="left"/>
        <w:rPr>
          <w:rFonts w:ascii="Century" w:hAnsi="Century"/>
          <w:color w:val="000000" w:themeColor="text1"/>
        </w:rPr>
      </w:pPr>
      <w:r w:rsidRPr="00A94DA9">
        <w:rPr>
          <w:rFonts w:ascii="Century" w:hAnsi="Century" w:cstheme="majorHAnsi"/>
          <w:color w:val="000000" w:themeColor="text1"/>
          <w:sz w:val="24"/>
          <w:szCs w:val="24"/>
        </w:rPr>
        <w:br w:type="column"/>
      </w:r>
      <w:r w:rsidRPr="00A94DA9">
        <w:rPr>
          <w:rFonts w:ascii="Century" w:hAnsi="Century"/>
          <w:color w:val="000000" w:themeColor="text1"/>
        </w:rPr>
        <w:lastRenderedPageBreak/>
        <w:t>[Application Forms to Tenure-track Assistant Professor]</w:t>
      </w:r>
    </w:p>
    <w:p w:rsidR="00CE23B7" w:rsidRPr="00A94DA9" w:rsidRDefault="00CE23B7" w:rsidP="00CE23B7">
      <w:pPr>
        <w:spacing w:line="360" w:lineRule="auto"/>
        <w:rPr>
          <w:strike/>
          <w:color w:val="000000" w:themeColor="text1"/>
        </w:rPr>
      </w:pPr>
      <w:r w:rsidRPr="00A94DA9">
        <w:rPr>
          <w:color w:val="000000" w:themeColor="text1"/>
        </w:rPr>
        <w:t>Applicants should submit Forms 1–9</w:t>
      </w:r>
      <w:r w:rsidR="00C45199" w:rsidRPr="00A94DA9">
        <w:rPr>
          <w:color w:val="000000" w:themeColor="text1"/>
        </w:rPr>
        <w:t xml:space="preserve"> assembled into single PDF</w:t>
      </w:r>
      <w:r w:rsidRPr="00A94DA9">
        <w:rPr>
          <w:color w:val="000000" w:themeColor="text1"/>
        </w:rPr>
        <w:t xml:space="preserve">. </w:t>
      </w:r>
    </w:p>
    <w:p w:rsidR="00C94654" w:rsidRDefault="00C94654" w:rsidP="00CE23B7">
      <w:pPr>
        <w:pStyle w:val="a3"/>
        <w:wordWrap/>
        <w:spacing w:line="360" w:lineRule="auto"/>
        <w:rPr>
          <w:color w:val="000000" w:themeColor="text1"/>
        </w:rPr>
      </w:pPr>
    </w:p>
    <w:p w:rsidR="00CE23B7" w:rsidRPr="00A94DA9" w:rsidRDefault="00CE23B7" w:rsidP="00CE23B7">
      <w:pPr>
        <w:pStyle w:val="a3"/>
        <w:wordWrap/>
        <w:spacing w:line="360" w:lineRule="auto"/>
        <w:rPr>
          <w:color w:val="000000" w:themeColor="text1"/>
        </w:rPr>
      </w:pPr>
      <w:r w:rsidRPr="00A94DA9">
        <w:rPr>
          <w:color w:val="000000" w:themeColor="text1"/>
        </w:rPr>
        <w:t>Form 1</w:t>
      </w:r>
      <w:r w:rsidRPr="00A94DA9">
        <w:rPr>
          <w:rFonts w:hint="eastAsia"/>
          <w:color w:val="000000" w:themeColor="text1"/>
        </w:rPr>
        <w:t xml:space="preserve">: </w:t>
      </w:r>
      <w:r w:rsidRPr="00A94DA9">
        <w:rPr>
          <w:color w:val="000000" w:themeColor="text1"/>
        </w:rPr>
        <w:t>Curriculum vitae</w:t>
      </w:r>
    </w:p>
    <w:p w:rsidR="00CE23B7" w:rsidRPr="00A94DA9" w:rsidRDefault="00CE23B7" w:rsidP="00CE23B7">
      <w:pPr>
        <w:pStyle w:val="a3"/>
        <w:wordWrap/>
        <w:spacing w:line="360" w:lineRule="auto"/>
        <w:rPr>
          <w:color w:val="000000" w:themeColor="text1"/>
        </w:rPr>
      </w:pPr>
      <w:r w:rsidRPr="00A94DA9">
        <w:rPr>
          <w:rFonts w:eastAsia="Times New Roman" w:cs="Times New Roman"/>
          <w:color w:val="000000" w:themeColor="text1"/>
        </w:rPr>
        <w:t xml:space="preserve">                                                             As </w:t>
      </w:r>
      <w:r w:rsidRPr="00A94DA9">
        <w:rPr>
          <w:rFonts w:cs="Times New Roman"/>
          <w:color w:val="000000" w:themeColor="text1"/>
        </w:rPr>
        <w:t>of (date)</w:t>
      </w:r>
    </w:p>
    <w:tbl>
      <w:tblPr>
        <w:tblW w:w="8894" w:type="dxa"/>
        <w:tblInd w:w="66" w:type="dxa"/>
        <w:tblLayout w:type="fixed"/>
        <w:tblCellMar>
          <w:left w:w="13" w:type="dxa"/>
          <w:right w:w="13" w:type="dxa"/>
        </w:tblCellMar>
        <w:tblLook w:val="0000" w:firstRow="0" w:lastRow="0" w:firstColumn="0" w:lastColumn="0" w:noHBand="0" w:noVBand="0"/>
      </w:tblPr>
      <w:tblGrid>
        <w:gridCol w:w="6990"/>
        <w:gridCol w:w="1856"/>
        <w:gridCol w:w="48"/>
      </w:tblGrid>
      <w:tr w:rsidR="00A94DA9" w:rsidRPr="00A94DA9" w:rsidTr="00616BE2">
        <w:trPr>
          <w:cantSplit/>
          <w:trHeight w:hRule="exact" w:val="421"/>
        </w:trPr>
        <w:tc>
          <w:tcPr>
            <w:tcW w:w="6990" w:type="dxa"/>
            <w:vMerge w:val="restart"/>
            <w:tcBorders>
              <w:top w:val="nil"/>
              <w:left w:val="nil"/>
              <w:bottom w:val="nil"/>
              <w:right w:val="nil"/>
            </w:tcBorders>
          </w:tcPr>
          <w:p w:rsidR="00CE23B7" w:rsidRPr="00A94DA9" w:rsidRDefault="00CE23B7" w:rsidP="00801B74">
            <w:pPr>
              <w:pStyle w:val="a3"/>
              <w:wordWrap/>
              <w:spacing w:line="360" w:lineRule="auto"/>
              <w:rPr>
                <w:rFonts w:eastAsia="Times New Roman" w:cs="Times New Roman"/>
                <w:color w:val="000000" w:themeColor="text1"/>
              </w:rPr>
            </w:pPr>
          </w:p>
          <w:p w:rsidR="00CE23B7" w:rsidRPr="00A94DA9" w:rsidRDefault="00CE23B7" w:rsidP="00801B74">
            <w:pPr>
              <w:pStyle w:val="a3"/>
              <w:wordWrap/>
              <w:spacing w:line="360" w:lineRule="auto"/>
              <w:rPr>
                <w:color w:val="000000" w:themeColor="text1"/>
              </w:rPr>
            </w:pPr>
            <w:r w:rsidRPr="00A94DA9">
              <w:rPr>
                <w:rFonts w:cs="Times New Roman"/>
                <w:color w:val="000000" w:themeColor="text1"/>
              </w:rPr>
              <w:t>Name</w:t>
            </w:r>
            <w:r w:rsidRPr="00A94DA9">
              <w:rPr>
                <w:rFonts w:eastAsia="Times New Roman" w:cs="Times New Roman"/>
                <w:color w:val="000000" w:themeColor="text1"/>
              </w:rPr>
              <w:t xml:space="preserve">                                     </w:t>
            </w:r>
            <w:r w:rsidRPr="00A94DA9">
              <w:rPr>
                <w:rFonts w:cs="Times New Roman"/>
                <w:color w:val="000000" w:themeColor="text1"/>
              </w:rPr>
              <w:t>Gender</w:t>
            </w:r>
          </w:p>
          <w:p w:rsidR="00CE23B7" w:rsidRPr="00A94DA9" w:rsidRDefault="00CE23B7" w:rsidP="00801B74">
            <w:pPr>
              <w:pStyle w:val="a3"/>
              <w:wordWrap/>
              <w:spacing w:line="360" w:lineRule="auto"/>
              <w:rPr>
                <w:color w:val="000000" w:themeColor="text1"/>
              </w:rPr>
            </w:pPr>
            <w:r w:rsidRPr="00A94DA9">
              <w:rPr>
                <w:color w:val="000000" w:themeColor="text1"/>
              </w:rPr>
              <w:t>Date of birth (age)</w:t>
            </w:r>
          </w:p>
          <w:p w:rsidR="00CE23B7" w:rsidRPr="00A94DA9" w:rsidRDefault="00CE23B7" w:rsidP="00801B74">
            <w:pPr>
              <w:pStyle w:val="a3"/>
              <w:wordWrap/>
              <w:spacing w:line="360" w:lineRule="auto"/>
              <w:rPr>
                <w:color w:val="000000" w:themeColor="text1"/>
              </w:rPr>
            </w:pPr>
            <w:r w:rsidRPr="00A94DA9">
              <w:rPr>
                <w:color w:val="000000" w:themeColor="text1"/>
              </w:rPr>
              <w:t>Nationality</w:t>
            </w:r>
          </w:p>
          <w:p w:rsidR="00CE23B7" w:rsidRPr="00A94DA9" w:rsidRDefault="00CE23B7" w:rsidP="00801B74">
            <w:pPr>
              <w:pStyle w:val="a3"/>
              <w:wordWrap/>
              <w:spacing w:line="360" w:lineRule="auto"/>
              <w:rPr>
                <w:color w:val="000000" w:themeColor="text1"/>
              </w:rPr>
            </w:pPr>
            <w:r w:rsidRPr="00A94DA9">
              <w:rPr>
                <w:color w:val="000000" w:themeColor="text1"/>
              </w:rPr>
              <w:t>Present home address</w:t>
            </w:r>
          </w:p>
          <w:p w:rsidR="00C45199" w:rsidRPr="00A94DA9" w:rsidRDefault="00CE23B7" w:rsidP="00801B74">
            <w:pPr>
              <w:pStyle w:val="a3"/>
              <w:wordWrap/>
              <w:spacing w:line="360" w:lineRule="auto"/>
              <w:rPr>
                <w:color w:val="000000" w:themeColor="text1"/>
              </w:rPr>
            </w:pPr>
            <w:r w:rsidRPr="00A94DA9">
              <w:rPr>
                <w:color w:val="000000" w:themeColor="text1"/>
              </w:rPr>
              <w:t>Telephone</w:t>
            </w:r>
          </w:p>
          <w:p w:rsidR="00CE23B7" w:rsidRPr="00A94DA9" w:rsidRDefault="00CE23B7" w:rsidP="00801B74">
            <w:pPr>
              <w:pStyle w:val="a3"/>
              <w:wordWrap/>
              <w:spacing w:line="360" w:lineRule="auto"/>
              <w:rPr>
                <w:color w:val="000000" w:themeColor="text1"/>
              </w:rPr>
            </w:pPr>
            <w:r w:rsidRPr="00A94DA9">
              <w:rPr>
                <w:rFonts w:cs="Times New Roman"/>
                <w:color w:val="000000" w:themeColor="text1"/>
              </w:rPr>
              <w:t>E</w:t>
            </w:r>
            <w:r w:rsidRPr="00A94DA9">
              <w:rPr>
                <w:rFonts w:eastAsia="Times New Roman" w:cs="Times New Roman"/>
                <w:color w:val="000000" w:themeColor="text1"/>
              </w:rPr>
              <w:t>mail</w:t>
            </w:r>
            <w:r w:rsidRPr="00A94DA9">
              <w:rPr>
                <w:rFonts w:cs="Times New Roman"/>
                <w:color w:val="000000" w:themeColor="text1"/>
              </w:rPr>
              <w:t xml:space="preserve"> address</w:t>
            </w:r>
          </w:p>
        </w:tc>
        <w:tc>
          <w:tcPr>
            <w:tcW w:w="1904" w:type="dxa"/>
            <w:gridSpan w:val="2"/>
            <w:tcBorders>
              <w:top w:val="nil"/>
              <w:left w:val="nil"/>
              <w:bottom w:val="nil"/>
              <w:right w:val="nil"/>
            </w:tcBorders>
          </w:tcPr>
          <w:p w:rsidR="00CE23B7" w:rsidRPr="00A94DA9" w:rsidRDefault="00CE23B7" w:rsidP="00801B74">
            <w:pPr>
              <w:pStyle w:val="a3"/>
              <w:wordWrap/>
              <w:spacing w:line="360" w:lineRule="auto"/>
              <w:rPr>
                <w:color w:val="000000" w:themeColor="text1"/>
              </w:rPr>
            </w:pPr>
          </w:p>
        </w:tc>
      </w:tr>
      <w:tr w:rsidR="00A94DA9" w:rsidRPr="00A94DA9" w:rsidTr="00616BE2">
        <w:trPr>
          <w:cantSplit/>
          <w:trHeight w:hRule="exact" w:val="2563"/>
        </w:trPr>
        <w:tc>
          <w:tcPr>
            <w:tcW w:w="6990" w:type="dxa"/>
            <w:vMerge/>
            <w:tcBorders>
              <w:top w:val="nil"/>
              <w:left w:val="nil"/>
              <w:bottom w:val="nil"/>
              <w:right w:val="single" w:sz="4" w:space="0" w:color="000000"/>
            </w:tcBorders>
          </w:tcPr>
          <w:p w:rsidR="00CE23B7" w:rsidRPr="00A94DA9" w:rsidRDefault="00CE23B7" w:rsidP="00801B74">
            <w:pPr>
              <w:pStyle w:val="a3"/>
              <w:wordWrap/>
              <w:spacing w:line="360" w:lineRule="auto"/>
              <w:rPr>
                <w:color w:val="000000" w:themeColor="text1"/>
              </w:rPr>
            </w:pPr>
          </w:p>
        </w:tc>
        <w:tc>
          <w:tcPr>
            <w:tcW w:w="1856" w:type="dxa"/>
            <w:tcBorders>
              <w:top w:val="single" w:sz="4" w:space="0" w:color="000000"/>
              <w:left w:val="nil"/>
              <w:bottom w:val="nil"/>
              <w:right w:val="nil"/>
            </w:tcBorders>
          </w:tcPr>
          <w:p w:rsidR="00C45199" w:rsidRPr="00A94DA9" w:rsidRDefault="00CE23B7" w:rsidP="00616BE2">
            <w:pPr>
              <w:pStyle w:val="a3"/>
              <w:wordWrap/>
              <w:spacing w:line="360" w:lineRule="auto"/>
              <w:rPr>
                <w:color w:val="000000" w:themeColor="text1"/>
              </w:rPr>
            </w:pPr>
            <w:r w:rsidRPr="00A94DA9">
              <w:rPr>
                <w:rFonts w:eastAsia="Times New Roman" w:cs="Times New Roman"/>
                <w:color w:val="000000" w:themeColor="text1"/>
              </w:rPr>
              <w:t xml:space="preserve"> </w:t>
            </w:r>
            <w:r w:rsidRPr="00A94DA9">
              <w:rPr>
                <w:color w:val="000000" w:themeColor="text1"/>
              </w:rPr>
              <w:t xml:space="preserve">　</w:t>
            </w:r>
            <w:r w:rsidRPr="00A94DA9">
              <w:rPr>
                <w:color w:val="000000" w:themeColor="text1"/>
              </w:rPr>
              <w:t xml:space="preserve">Photograph </w:t>
            </w:r>
          </w:p>
        </w:tc>
        <w:tc>
          <w:tcPr>
            <w:tcW w:w="47" w:type="dxa"/>
            <w:tcBorders>
              <w:top w:val="nil"/>
              <w:left w:val="single" w:sz="4" w:space="0" w:color="000000"/>
              <w:bottom w:val="nil"/>
              <w:right w:val="nil"/>
            </w:tcBorders>
          </w:tcPr>
          <w:p w:rsidR="00CE23B7" w:rsidRPr="00A94DA9" w:rsidRDefault="00CE23B7" w:rsidP="00801B74">
            <w:pPr>
              <w:pStyle w:val="a3"/>
              <w:wordWrap/>
              <w:spacing w:line="360" w:lineRule="auto"/>
              <w:rPr>
                <w:color w:val="000000" w:themeColor="text1"/>
              </w:rPr>
            </w:pPr>
          </w:p>
        </w:tc>
      </w:tr>
      <w:tr w:rsidR="00CE23B7" w:rsidRPr="00A94DA9" w:rsidTr="00616BE2">
        <w:trPr>
          <w:cantSplit/>
          <w:trHeight w:hRule="exact" w:val="673"/>
        </w:trPr>
        <w:tc>
          <w:tcPr>
            <w:tcW w:w="6990" w:type="dxa"/>
            <w:vMerge/>
            <w:tcBorders>
              <w:top w:val="nil"/>
              <w:left w:val="nil"/>
              <w:bottom w:val="nil"/>
              <w:right w:val="nil"/>
            </w:tcBorders>
          </w:tcPr>
          <w:p w:rsidR="00CE23B7" w:rsidRPr="00A94DA9" w:rsidRDefault="00CE23B7" w:rsidP="00801B74">
            <w:pPr>
              <w:pStyle w:val="a3"/>
              <w:wordWrap/>
              <w:spacing w:line="360" w:lineRule="auto"/>
              <w:rPr>
                <w:color w:val="000000" w:themeColor="text1"/>
              </w:rPr>
            </w:pPr>
          </w:p>
        </w:tc>
        <w:tc>
          <w:tcPr>
            <w:tcW w:w="1904" w:type="dxa"/>
            <w:gridSpan w:val="2"/>
            <w:tcBorders>
              <w:top w:val="single" w:sz="4" w:space="0" w:color="000000"/>
              <w:left w:val="nil"/>
              <w:bottom w:val="nil"/>
              <w:right w:val="nil"/>
            </w:tcBorders>
          </w:tcPr>
          <w:p w:rsidR="00CE23B7" w:rsidRPr="00A94DA9" w:rsidRDefault="00CE23B7" w:rsidP="00801B74">
            <w:pPr>
              <w:pStyle w:val="a3"/>
              <w:wordWrap/>
              <w:spacing w:line="360" w:lineRule="auto"/>
              <w:rPr>
                <w:color w:val="000000" w:themeColor="text1"/>
              </w:rPr>
            </w:pPr>
          </w:p>
        </w:tc>
      </w:tr>
    </w:tbl>
    <w:p w:rsidR="00CE23B7" w:rsidRPr="00A94DA9" w:rsidRDefault="00CE23B7" w:rsidP="00CE23B7">
      <w:pPr>
        <w:pStyle w:val="a3"/>
        <w:wordWrap/>
        <w:spacing w:line="360" w:lineRule="auto"/>
        <w:rPr>
          <w:rFonts w:eastAsia="Times New Roman" w:cs="Times New Roman"/>
          <w:color w:val="000000" w:themeColor="text1"/>
        </w:rPr>
      </w:pPr>
    </w:p>
    <w:p w:rsidR="00CE23B7" w:rsidRPr="00A94DA9" w:rsidRDefault="00CE23B7" w:rsidP="00CE23B7">
      <w:pPr>
        <w:pStyle w:val="a3"/>
        <w:wordWrap/>
        <w:spacing w:line="360" w:lineRule="auto"/>
        <w:jc w:val="center"/>
        <w:rPr>
          <w:rFonts w:cs="Times New Roman"/>
          <w:color w:val="000000" w:themeColor="text1"/>
        </w:rPr>
      </w:pPr>
    </w:p>
    <w:p w:rsidR="00CE23B7" w:rsidRPr="00A94DA9" w:rsidRDefault="00CE23B7" w:rsidP="00CE23B7">
      <w:pPr>
        <w:pStyle w:val="a3"/>
        <w:wordWrap/>
        <w:spacing w:line="360" w:lineRule="auto"/>
        <w:jc w:val="center"/>
        <w:rPr>
          <w:color w:val="000000" w:themeColor="text1"/>
        </w:rPr>
      </w:pPr>
      <w:r w:rsidRPr="00A94DA9">
        <w:rPr>
          <w:rFonts w:cs="Times New Roman"/>
          <w:color w:val="000000" w:themeColor="text1"/>
        </w:rPr>
        <w:t>Academic career</w:t>
      </w:r>
    </w:p>
    <w:p w:rsidR="00CE23B7" w:rsidRPr="00A94DA9" w:rsidRDefault="00CE23B7" w:rsidP="00CE23B7">
      <w:pPr>
        <w:pStyle w:val="a3"/>
        <w:wordWrap/>
        <w:spacing w:line="360" w:lineRule="auto"/>
        <w:ind w:firstLine="720"/>
        <w:rPr>
          <w:rFonts w:cs="Times New Roman"/>
          <w:color w:val="000000" w:themeColor="text1"/>
        </w:rPr>
      </w:pPr>
      <w:r w:rsidRPr="00A94DA9">
        <w:rPr>
          <w:rFonts w:cs="Times New Roman"/>
          <w:color w:val="000000" w:themeColor="text1"/>
        </w:rPr>
        <w:t>Date</w:t>
      </w:r>
    </w:p>
    <w:p w:rsidR="00CE23B7" w:rsidRPr="00A94DA9" w:rsidRDefault="00CE23B7" w:rsidP="00CE23B7">
      <w:pPr>
        <w:pStyle w:val="a3"/>
        <w:wordWrap/>
        <w:spacing w:line="360" w:lineRule="auto"/>
        <w:jc w:val="center"/>
        <w:rPr>
          <w:rFonts w:cs="Times New Roman"/>
          <w:color w:val="000000" w:themeColor="text1"/>
        </w:rPr>
      </w:pPr>
      <w:r w:rsidRPr="00A94DA9">
        <w:rPr>
          <w:rFonts w:cs="Times New Roman"/>
          <w:color w:val="000000" w:themeColor="text1"/>
        </w:rPr>
        <w:t>Professional career and type of employment</w:t>
      </w:r>
    </w:p>
    <w:p w:rsidR="00CE23B7" w:rsidRPr="00A94DA9" w:rsidRDefault="00CE23B7" w:rsidP="00CE23B7">
      <w:pPr>
        <w:pStyle w:val="a3"/>
        <w:wordWrap/>
        <w:spacing w:line="360" w:lineRule="auto"/>
        <w:ind w:firstLine="720"/>
        <w:rPr>
          <w:rFonts w:cs="Times New Roman"/>
          <w:color w:val="000000" w:themeColor="text1"/>
        </w:rPr>
      </w:pPr>
      <w:r w:rsidRPr="00A94DA9">
        <w:rPr>
          <w:rFonts w:cs="Times New Roman"/>
          <w:color w:val="000000" w:themeColor="text1"/>
        </w:rPr>
        <w:t>Date</w:t>
      </w:r>
    </w:p>
    <w:p w:rsidR="00CE23B7" w:rsidRPr="00A94DA9" w:rsidRDefault="00CE23B7" w:rsidP="00CE23B7">
      <w:pPr>
        <w:pStyle w:val="a3"/>
        <w:wordWrap/>
        <w:spacing w:line="360" w:lineRule="auto"/>
        <w:jc w:val="center"/>
        <w:rPr>
          <w:rFonts w:cs="Times New Roman"/>
          <w:color w:val="000000" w:themeColor="text1"/>
        </w:rPr>
      </w:pPr>
      <w:r w:rsidRPr="00A94DA9">
        <w:rPr>
          <w:rFonts w:cs="Times New Roman"/>
          <w:color w:val="000000" w:themeColor="text1"/>
        </w:rPr>
        <w:t>Awards</w:t>
      </w:r>
    </w:p>
    <w:p w:rsidR="00CE23B7" w:rsidRPr="00A94DA9" w:rsidRDefault="00CE23B7" w:rsidP="00CE23B7">
      <w:pPr>
        <w:pStyle w:val="a3"/>
        <w:wordWrap/>
        <w:spacing w:line="360" w:lineRule="auto"/>
        <w:ind w:firstLine="735"/>
        <w:rPr>
          <w:rFonts w:cs="Times New Roman"/>
          <w:color w:val="000000" w:themeColor="text1"/>
        </w:rPr>
      </w:pPr>
      <w:r w:rsidRPr="00A94DA9">
        <w:rPr>
          <w:rFonts w:cs="Times New Roman"/>
          <w:color w:val="000000" w:themeColor="text1"/>
        </w:rPr>
        <w:t>Date</w:t>
      </w:r>
    </w:p>
    <w:p w:rsidR="00CE23B7" w:rsidRPr="00A94DA9" w:rsidRDefault="00CE23B7" w:rsidP="00CE23B7">
      <w:pPr>
        <w:pStyle w:val="a3"/>
        <w:wordWrap/>
        <w:spacing w:line="360" w:lineRule="auto"/>
        <w:jc w:val="center"/>
        <w:rPr>
          <w:rFonts w:cs="Times New Roman"/>
          <w:color w:val="000000" w:themeColor="text1"/>
        </w:rPr>
      </w:pPr>
      <w:r w:rsidRPr="00A94DA9">
        <w:rPr>
          <w:rFonts w:cs="Times New Roman"/>
          <w:color w:val="000000" w:themeColor="text1"/>
        </w:rPr>
        <w:t>Qualifications</w:t>
      </w:r>
    </w:p>
    <w:p w:rsidR="00CE23B7" w:rsidRPr="00A94DA9" w:rsidRDefault="00CE23B7" w:rsidP="00CE23B7">
      <w:pPr>
        <w:pStyle w:val="a3"/>
        <w:wordWrap/>
        <w:spacing w:line="360" w:lineRule="auto"/>
        <w:ind w:firstLine="720"/>
        <w:rPr>
          <w:rFonts w:cs="Times New Roman"/>
          <w:color w:val="000000" w:themeColor="text1"/>
        </w:rPr>
      </w:pPr>
      <w:r w:rsidRPr="00A94DA9">
        <w:rPr>
          <w:rFonts w:cs="Times New Roman"/>
          <w:color w:val="000000" w:themeColor="text1"/>
        </w:rPr>
        <w:t>Date</w:t>
      </w:r>
    </w:p>
    <w:p w:rsidR="00CE23B7" w:rsidRPr="00A94DA9" w:rsidRDefault="00CE23B7" w:rsidP="00CE23B7">
      <w:pPr>
        <w:pStyle w:val="a3"/>
        <w:wordWrap/>
        <w:spacing w:line="360" w:lineRule="auto"/>
        <w:ind w:firstLine="720"/>
        <w:rPr>
          <w:rFonts w:cs="Times New Roman"/>
          <w:color w:val="000000" w:themeColor="text1"/>
        </w:rPr>
      </w:pPr>
    </w:p>
    <w:p w:rsidR="00CE23B7" w:rsidRPr="00A94DA9" w:rsidRDefault="00CE23B7" w:rsidP="00CE23B7">
      <w:pPr>
        <w:pStyle w:val="a3"/>
        <w:wordWrap/>
        <w:spacing w:line="360" w:lineRule="auto"/>
        <w:ind w:firstLine="720"/>
        <w:rPr>
          <w:color w:val="000000" w:themeColor="text1"/>
        </w:rPr>
      </w:pPr>
      <w:r w:rsidRPr="00A94DA9">
        <w:rPr>
          <w:rFonts w:cs="Times New Roman"/>
          <w:color w:val="000000" w:themeColor="text1"/>
        </w:rPr>
        <w:t>Signature of the applicant</w:t>
      </w:r>
    </w:p>
    <w:p w:rsidR="00CE23B7" w:rsidRPr="00A94DA9" w:rsidRDefault="00CE23B7" w:rsidP="00CE23B7">
      <w:pPr>
        <w:pStyle w:val="a3"/>
        <w:wordWrap/>
        <w:spacing w:line="360" w:lineRule="auto"/>
        <w:rPr>
          <w:rFonts w:cs="Times New Roman"/>
          <w:color w:val="000000" w:themeColor="text1"/>
        </w:rPr>
      </w:pPr>
      <w:r w:rsidRPr="00A94DA9">
        <w:rPr>
          <w:color w:val="000000" w:themeColor="text1"/>
        </w:rPr>
        <w:br w:type="page"/>
      </w:r>
      <w:r w:rsidRPr="00A94DA9">
        <w:rPr>
          <w:color w:val="000000" w:themeColor="text1"/>
        </w:rPr>
        <w:lastRenderedPageBreak/>
        <w:t>Form 2</w:t>
      </w:r>
      <w:r w:rsidRPr="00A94DA9">
        <w:rPr>
          <w:rFonts w:eastAsia="Times New Roman" w:cs="Times New Roman"/>
          <w:color w:val="000000" w:themeColor="text1"/>
        </w:rPr>
        <w:t xml:space="preserve">: </w:t>
      </w:r>
      <w:r w:rsidRPr="00A94DA9">
        <w:rPr>
          <w:rFonts w:cs="Times New Roman"/>
          <w:color w:val="000000" w:themeColor="text1"/>
        </w:rPr>
        <w:t>Two references for the applicant</w:t>
      </w:r>
    </w:p>
    <w:p w:rsidR="00CE23B7" w:rsidRPr="00A94DA9" w:rsidRDefault="00CE23B7" w:rsidP="00CE23B7">
      <w:pPr>
        <w:pStyle w:val="a3"/>
        <w:wordWrap/>
        <w:spacing w:line="360" w:lineRule="auto"/>
        <w:rPr>
          <w:color w:val="000000" w:themeColor="text1"/>
          <w:u w:val="single" w:color="000000"/>
        </w:rPr>
      </w:pPr>
      <w:r w:rsidRPr="00A94DA9">
        <w:rPr>
          <w:rFonts w:cs="Times New Roman"/>
          <w:color w:val="000000" w:themeColor="text1"/>
        </w:rPr>
        <w:t xml:space="preserve">                                              </w:t>
      </w:r>
      <w:r w:rsidRPr="00A94DA9">
        <w:rPr>
          <w:color w:val="000000" w:themeColor="text1"/>
          <w:u w:val="single" w:color="000000"/>
        </w:rPr>
        <w:t xml:space="preserve">Applicant name                    </w:t>
      </w:r>
    </w:p>
    <w:p w:rsidR="00CE23B7" w:rsidRPr="00A94DA9" w:rsidRDefault="00CE23B7" w:rsidP="00CE23B7">
      <w:pPr>
        <w:pStyle w:val="a3"/>
        <w:wordWrap/>
        <w:spacing w:line="360" w:lineRule="auto"/>
        <w:rPr>
          <w:color w:val="000000" w:themeColor="text1"/>
        </w:rPr>
      </w:pPr>
    </w:p>
    <w:p w:rsidR="00CE23B7" w:rsidRPr="00A94DA9" w:rsidRDefault="00CE23B7" w:rsidP="00CE23B7">
      <w:pPr>
        <w:pStyle w:val="a3"/>
        <w:wordWrap/>
        <w:spacing w:line="360" w:lineRule="auto"/>
        <w:rPr>
          <w:rFonts w:eastAsia="Times New Roman" w:cs="Times New Roman"/>
          <w:color w:val="000000" w:themeColor="text1"/>
        </w:rPr>
      </w:pPr>
      <w:r w:rsidRPr="00A94DA9">
        <w:rPr>
          <w:rFonts w:eastAsia="Times New Roman" w:cs="Times New Roman"/>
          <w:color w:val="000000" w:themeColor="text1"/>
        </w:rPr>
        <w:t xml:space="preserve">      </w:t>
      </w:r>
      <w:r w:rsidRPr="00A94DA9">
        <w:rPr>
          <w:rFonts w:cs="Times New Roman"/>
          <w:color w:val="000000" w:themeColor="text1"/>
        </w:rPr>
        <w:tab/>
        <w:t>Name</w:t>
      </w:r>
      <w:r w:rsidRPr="00A94DA9">
        <w:rPr>
          <w:rFonts w:eastAsia="Times New Roman" w:cs="Times New Roman"/>
          <w:color w:val="000000" w:themeColor="text1"/>
        </w:rPr>
        <w:t xml:space="preserve">            </w:t>
      </w:r>
      <w:r w:rsidRPr="00A94DA9">
        <w:rPr>
          <w:rFonts w:cs="Times New Roman"/>
          <w:color w:val="000000" w:themeColor="text1"/>
        </w:rPr>
        <w:t>Affiliation</w:t>
      </w:r>
      <w:r w:rsidRPr="00A94DA9">
        <w:rPr>
          <w:rFonts w:eastAsia="Times New Roman" w:cs="Times New Roman"/>
          <w:color w:val="000000" w:themeColor="text1"/>
        </w:rPr>
        <w:t xml:space="preserve">          </w:t>
      </w:r>
      <w:r w:rsidRPr="00A94DA9">
        <w:rPr>
          <w:rFonts w:cs="Times New Roman"/>
          <w:color w:val="000000" w:themeColor="text1"/>
        </w:rPr>
        <w:t xml:space="preserve">Address </w:t>
      </w:r>
      <w:r w:rsidRPr="00A94DA9">
        <w:rPr>
          <w:color w:val="000000" w:themeColor="text1"/>
        </w:rPr>
        <w:t xml:space="preserve">(Telephone, </w:t>
      </w:r>
      <w:r w:rsidR="00903658" w:rsidRPr="00A94DA9">
        <w:rPr>
          <w:color w:val="000000" w:themeColor="text1"/>
        </w:rPr>
        <w:t>E</w:t>
      </w:r>
      <w:r w:rsidRPr="00A94DA9">
        <w:rPr>
          <w:color w:val="000000" w:themeColor="text1"/>
        </w:rPr>
        <w:t>mail address</w:t>
      </w:r>
      <w:r w:rsidRPr="00A94DA9">
        <w:rPr>
          <w:rFonts w:hint="eastAsia"/>
          <w:color w:val="000000" w:themeColor="text1"/>
        </w:rPr>
        <w:t>)</w:t>
      </w:r>
      <w:r w:rsidRPr="00A94DA9">
        <w:rPr>
          <w:rFonts w:eastAsia="Times New Roman" w:cs="Times New Roman"/>
          <w:color w:val="000000" w:themeColor="text1"/>
        </w:rPr>
        <w:t xml:space="preserve">                          </w:t>
      </w:r>
    </w:p>
    <w:p w:rsidR="00CE23B7" w:rsidRPr="00A94DA9" w:rsidRDefault="00CE23B7"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CE23B7" w:rsidRPr="00A94DA9" w:rsidRDefault="00CE23B7" w:rsidP="00CE23B7">
      <w:pPr>
        <w:pStyle w:val="a3"/>
        <w:wordWrap/>
        <w:spacing w:line="360" w:lineRule="auto"/>
        <w:rPr>
          <w:color w:val="000000" w:themeColor="text1"/>
        </w:rPr>
      </w:pPr>
      <w:r w:rsidRPr="00A94DA9">
        <w:rPr>
          <w:color w:val="000000" w:themeColor="text1"/>
        </w:rPr>
        <w:lastRenderedPageBreak/>
        <w:t>Form 3: Publication list (books, original papers, others such as reviews and patents)</w:t>
      </w:r>
    </w:p>
    <w:p w:rsidR="00CE23B7" w:rsidRPr="00A94DA9" w:rsidRDefault="00CE23B7" w:rsidP="00CE23B7">
      <w:pPr>
        <w:pStyle w:val="a3"/>
        <w:wordWrap/>
        <w:spacing w:line="360" w:lineRule="auto"/>
        <w:rPr>
          <w:color w:val="000000" w:themeColor="text1"/>
          <w:u w:val="single" w:color="000000"/>
        </w:rPr>
      </w:pPr>
      <w:r w:rsidRPr="00A94DA9">
        <w:rPr>
          <w:rFonts w:cs="Times New Roman"/>
          <w:color w:val="000000" w:themeColor="text1"/>
        </w:rPr>
        <w:t xml:space="preserve">                                              </w:t>
      </w:r>
      <w:r w:rsidRPr="00A94DA9">
        <w:rPr>
          <w:color w:val="000000" w:themeColor="text1"/>
          <w:u w:val="single" w:color="000000"/>
        </w:rPr>
        <w:t xml:space="preserve">Applicant name                    </w:t>
      </w:r>
    </w:p>
    <w:p w:rsidR="00CE23B7" w:rsidRPr="00A94DA9" w:rsidRDefault="00CE23B7" w:rsidP="00CE23B7">
      <w:pPr>
        <w:pStyle w:val="a3"/>
        <w:wordWrap/>
        <w:spacing w:line="360" w:lineRule="auto"/>
        <w:rPr>
          <w:color w:val="000000" w:themeColor="text1"/>
        </w:rPr>
      </w:pPr>
    </w:p>
    <w:p w:rsidR="00CE23B7" w:rsidRPr="00A94DA9" w:rsidRDefault="00CE23B7" w:rsidP="00CE23B7">
      <w:pPr>
        <w:pStyle w:val="a3"/>
        <w:wordWrap/>
        <w:spacing w:line="360" w:lineRule="auto"/>
        <w:ind w:leftChars="400" w:left="840"/>
        <w:rPr>
          <w:color w:val="000000" w:themeColor="text1"/>
        </w:rPr>
      </w:pPr>
      <w:r w:rsidRPr="00A94DA9">
        <w:rPr>
          <w:color w:val="000000" w:themeColor="text1"/>
        </w:rPr>
        <w:t xml:space="preserve">Include </w:t>
      </w:r>
      <w:r w:rsidRPr="00A94DA9">
        <w:rPr>
          <w:rFonts w:hint="eastAsia"/>
          <w:color w:val="000000" w:themeColor="text1"/>
        </w:rPr>
        <w:t xml:space="preserve">each </w:t>
      </w:r>
      <w:r w:rsidRPr="00A94DA9">
        <w:rPr>
          <w:color w:val="000000" w:themeColor="text1"/>
        </w:rPr>
        <w:t>title of paper, name of authors (underline name of the applicant), Journal</w:t>
      </w:r>
      <w:r w:rsidRPr="00A94DA9">
        <w:rPr>
          <w:rFonts w:hint="eastAsia"/>
          <w:color w:val="000000" w:themeColor="text1"/>
        </w:rPr>
        <w:t xml:space="preserve"> name</w:t>
      </w:r>
      <w:r w:rsidRPr="00A94DA9">
        <w:rPr>
          <w:color w:val="000000" w:themeColor="text1"/>
        </w:rPr>
        <w:t xml:space="preserve">, volume, and page–page (year), arranged in the order of books, original papers and others. In-press papers in the list must be accompanied with </w:t>
      </w:r>
      <w:r w:rsidRPr="00A94DA9">
        <w:rPr>
          <w:rFonts w:hint="eastAsia"/>
          <w:color w:val="000000" w:themeColor="text1"/>
        </w:rPr>
        <w:t xml:space="preserve">a clear </w:t>
      </w:r>
      <w:r w:rsidRPr="00A94DA9">
        <w:rPr>
          <w:color w:val="000000" w:themeColor="text1"/>
        </w:rPr>
        <w:t>evidence for publication. Mark five major publications</w:t>
      </w:r>
      <w:bookmarkStart w:id="0" w:name="_GoBack"/>
      <w:bookmarkEnd w:id="0"/>
      <w:r w:rsidRPr="00A94DA9">
        <w:rPr>
          <w:rFonts w:hint="eastAsia"/>
          <w:color w:val="000000" w:themeColor="text1"/>
        </w:rPr>
        <w:t xml:space="preserve">.  </w:t>
      </w:r>
    </w:p>
    <w:p w:rsidR="00CE23B7" w:rsidRPr="00A94DA9" w:rsidRDefault="00CE23B7"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CE23B7" w:rsidRPr="00A94DA9" w:rsidRDefault="00CE23B7" w:rsidP="00CE23B7">
      <w:pPr>
        <w:pStyle w:val="a3"/>
        <w:wordWrap/>
        <w:spacing w:line="360" w:lineRule="auto"/>
        <w:rPr>
          <w:color w:val="000000" w:themeColor="text1"/>
        </w:rPr>
      </w:pPr>
      <w:r w:rsidRPr="00A94DA9">
        <w:rPr>
          <w:color w:val="000000" w:themeColor="text1"/>
        </w:rPr>
        <w:t>Form 4: List of grants awarded (from 20</w:t>
      </w:r>
      <w:r w:rsidRPr="00A94DA9">
        <w:rPr>
          <w:rFonts w:hint="eastAsia"/>
          <w:color w:val="000000" w:themeColor="text1"/>
        </w:rPr>
        <w:t>1</w:t>
      </w:r>
      <w:r w:rsidRPr="00A94DA9">
        <w:rPr>
          <w:color w:val="000000" w:themeColor="text1"/>
        </w:rPr>
        <w:t>5)</w:t>
      </w:r>
    </w:p>
    <w:p w:rsidR="00CE23B7" w:rsidRPr="00A94DA9" w:rsidRDefault="00CE23B7" w:rsidP="00CE23B7">
      <w:pPr>
        <w:pStyle w:val="a3"/>
        <w:wordWrap/>
        <w:spacing w:line="360" w:lineRule="auto"/>
        <w:rPr>
          <w:color w:val="000000" w:themeColor="text1"/>
          <w:u w:val="single" w:color="000000"/>
        </w:rPr>
      </w:pPr>
      <w:r w:rsidRPr="00A94DA9">
        <w:rPr>
          <w:rFonts w:cs="Times New Roman"/>
          <w:color w:val="000000" w:themeColor="text1"/>
        </w:rPr>
        <w:lastRenderedPageBreak/>
        <w:t xml:space="preserve">                                              </w:t>
      </w:r>
      <w:r w:rsidRPr="00A94DA9">
        <w:rPr>
          <w:color w:val="000000" w:themeColor="text1"/>
          <w:u w:val="single" w:color="000000"/>
        </w:rPr>
        <w:t xml:space="preserve">Applicant name                    </w:t>
      </w:r>
    </w:p>
    <w:p w:rsidR="00CE23B7" w:rsidRPr="00A94DA9" w:rsidRDefault="00CE23B7" w:rsidP="00CE23B7">
      <w:pPr>
        <w:pStyle w:val="a3"/>
        <w:wordWrap/>
        <w:spacing w:line="360" w:lineRule="auto"/>
        <w:rPr>
          <w:color w:val="000000" w:themeColor="text1"/>
        </w:rPr>
      </w:pPr>
    </w:p>
    <w:p w:rsidR="00CE23B7" w:rsidRPr="00A94DA9" w:rsidRDefault="00CE23B7" w:rsidP="005908DA">
      <w:pPr>
        <w:pStyle w:val="a3"/>
        <w:wordWrap/>
        <w:spacing w:line="360" w:lineRule="auto"/>
        <w:ind w:firstLineChars="200" w:firstLine="420"/>
        <w:jc w:val="left"/>
        <w:rPr>
          <w:color w:val="000000" w:themeColor="text1"/>
        </w:rPr>
      </w:pPr>
      <w:r w:rsidRPr="00A94DA9">
        <w:rPr>
          <w:color w:val="000000" w:themeColor="text1"/>
        </w:rPr>
        <w:t>Include name of grant, title, year, total amount of funds (currency),</w:t>
      </w:r>
      <w:r w:rsidRPr="00A94DA9">
        <w:rPr>
          <w:rFonts w:hint="eastAsia"/>
          <w:color w:val="000000" w:themeColor="text1"/>
        </w:rPr>
        <w:t xml:space="preserve"> </w:t>
      </w:r>
      <w:r w:rsidRPr="00A94DA9">
        <w:rPr>
          <w:color w:val="000000" w:themeColor="text1"/>
        </w:rPr>
        <w:t>and name of PI</w:t>
      </w:r>
    </w:p>
    <w:p w:rsidR="00CE23B7" w:rsidRPr="005908DA" w:rsidRDefault="00CE23B7"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CE23B7" w:rsidRPr="00A94DA9" w:rsidRDefault="00CE23B7" w:rsidP="00CE23B7">
      <w:pPr>
        <w:pStyle w:val="a3"/>
        <w:wordWrap/>
        <w:spacing w:line="360" w:lineRule="auto"/>
        <w:rPr>
          <w:color w:val="000000" w:themeColor="text1"/>
        </w:rPr>
      </w:pPr>
      <w:r w:rsidRPr="00A94DA9">
        <w:rPr>
          <w:color w:val="000000" w:themeColor="text1"/>
        </w:rPr>
        <w:t>Form 5: Scientific achievements in the past (not more than 800</w:t>
      </w:r>
      <w:r w:rsidRPr="00A94DA9">
        <w:rPr>
          <w:rFonts w:cs="Times New Roman"/>
          <w:color w:val="000000" w:themeColor="text1"/>
        </w:rPr>
        <w:t xml:space="preserve"> words</w:t>
      </w:r>
      <w:r w:rsidRPr="00A94DA9">
        <w:rPr>
          <w:color w:val="000000" w:themeColor="text1"/>
        </w:rPr>
        <w:t>)</w:t>
      </w:r>
    </w:p>
    <w:p w:rsidR="00CE23B7" w:rsidRPr="00A94DA9" w:rsidRDefault="00CE23B7" w:rsidP="00CE23B7">
      <w:pPr>
        <w:pStyle w:val="a3"/>
        <w:wordWrap/>
        <w:spacing w:line="360" w:lineRule="auto"/>
        <w:rPr>
          <w:color w:val="000000" w:themeColor="text1"/>
          <w:u w:val="single" w:color="000000"/>
        </w:rPr>
      </w:pPr>
      <w:r w:rsidRPr="00A94DA9">
        <w:rPr>
          <w:rFonts w:cs="Times New Roman"/>
          <w:color w:val="000000" w:themeColor="text1"/>
        </w:rPr>
        <w:lastRenderedPageBreak/>
        <w:t xml:space="preserve">                                              </w:t>
      </w:r>
      <w:r w:rsidRPr="00A94DA9">
        <w:rPr>
          <w:color w:val="000000" w:themeColor="text1"/>
          <w:u w:val="single" w:color="000000"/>
        </w:rPr>
        <w:t xml:space="preserve">Applicant name                    </w:t>
      </w:r>
    </w:p>
    <w:p w:rsidR="00CE23B7" w:rsidRPr="00A94DA9" w:rsidRDefault="00CE23B7" w:rsidP="00CE23B7">
      <w:pPr>
        <w:pStyle w:val="a3"/>
        <w:wordWrap/>
        <w:spacing w:line="360" w:lineRule="auto"/>
        <w:rPr>
          <w:color w:val="000000" w:themeColor="text1"/>
          <w:u w:val="single" w:color="000000"/>
        </w:rPr>
      </w:pPr>
    </w:p>
    <w:p w:rsidR="00CE23B7" w:rsidRPr="00A94DA9" w:rsidRDefault="00CE23B7" w:rsidP="00CE23B7">
      <w:pPr>
        <w:pStyle w:val="a3"/>
        <w:wordWrap/>
        <w:spacing w:line="360" w:lineRule="auto"/>
        <w:ind w:leftChars="400" w:left="840"/>
        <w:rPr>
          <w:color w:val="000000" w:themeColor="text1"/>
        </w:rPr>
      </w:pPr>
      <w:r w:rsidRPr="00A94DA9">
        <w:rPr>
          <w:color w:val="000000" w:themeColor="text1"/>
          <w:u w:color="000000"/>
        </w:rPr>
        <w:t>Cite publications listed in Form 3 appropriately.</w:t>
      </w:r>
    </w:p>
    <w:p w:rsidR="00CE23B7" w:rsidRPr="00A94DA9" w:rsidRDefault="00CE23B7"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CE23B7" w:rsidRPr="00A94DA9" w:rsidRDefault="00CE23B7" w:rsidP="00CE23B7">
      <w:pPr>
        <w:pStyle w:val="a3"/>
        <w:wordWrap/>
        <w:spacing w:line="360" w:lineRule="auto"/>
        <w:rPr>
          <w:color w:val="000000" w:themeColor="text1"/>
        </w:rPr>
      </w:pPr>
      <w:r w:rsidRPr="00A94DA9">
        <w:rPr>
          <w:color w:val="000000" w:themeColor="text1"/>
        </w:rPr>
        <w:t xml:space="preserve">Form 6: Research proposal at IPSR, Okayama University (not more than </w:t>
      </w:r>
      <w:r w:rsidRPr="00A94DA9">
        <w:rPr>
          <w:rFonts w:hint="eastAsia"/>
          <w:color w:val="000000" w:themeColor="text1"/>
        </w:rPr>
        <w:t>1000</w:t>
      </w:r>
      <w:r w:rsidRPr="00A94DA9">
        <w:rPr>
          <w:color w:val="000000" w:themeColor="text1"/>
        </w:rPr>
        <w:t xml:space="preserve"> </w:t>
      </w:r>
      <w:r w:rsidRPr="00A94DA9">
        <w:rPr>
          <w:rFonts w:cs="Times New Roman"/>
          <w:color w:val="000000" w:themeColor="text1"/>
        </w:rPr>
        <w:t>words</w:t>
      </w:r>
      <w:r w:rsidRPr="00A94DA9">
        <w:rPr>
          <w:color w:val="000000" w:themeColor="text1"/>
        </w:rPr>
        <w:t>)</w:t>
      </w:r>
    </w:p>
    <w:p w:rsidR="00CE23B7" w:rsidRPr="00A94DA9" w:rsidRDefault="00CE23B7" w:rsidP="00CE23B7">
      <w:pPr>
        <w:pStyle w:val="a3"/>
        <w:wordWrap/>
        <w:spacing w:line="360" w:lineRule="auto"/>
        <w:rPr>
          <w:color w:val="000000" w:themeColor="text1"/>
          <w:u w:val="single" w:color="000000"/>
        </w:rPr>
      </w:pPr>
      <w:r w:rsidRPr="00A94DA9">
        <w:rPr>
          <w:rFonts w:cs="Times New Roman"/>
          <w:color w:val="000000" w:themeColor="text1"/>
        </w:rPr>
        <w:lastRenderedPageBreak/>
        <w:t xml:space="preserve">                                              </w:t>
      </w:r>
      <w:r w:rsidRPr="00A94DA9">
        <w:rPr>
          <w:color w:val="000000" w:themeColor="text1"/>
          <w:u w:val="single" w:color="000000"/>
        </w:rPr>
        <w:t xml:space="preserve">Applicant name                    </w:t>
      </w:r>
    </w:p>
    <w:p w:rsidR="00CE23B7" w:rsidRPr="00A94DA9" w:rsidRDefault="00CE23B7" w:rsidP="00CE23B7">
      <w:pPr>
        <w:pStyle w:val="a3"/>
        <w:wordWrap/>
        <w:spacing w:line="360" w:lineRule="auto"/>
        <w:rPr>
          <w:color w:val="000000" w:themeColor="text1"/>
        </w:rPr>
      </w:pPr>
    </w:p>
    <w:p w:rsidR="00CE23B7" w:rsidRPr="00A94DA9" w:rsidRDefault="00CE23B7" w:rsidP="00CE23B7">
      <w:pPr>
        <w:pStyle w:val="a3"/>
        <w:wordWrap/>
        <w:spacing w:line="360" w:lineRule="auto"/>
        <w:ind w:leftChars="400" w:left="840"/>
        <w:rPr>
          <w:color w:val="000000" w:themeColor="text1"/>
        </w:rPr>
      </w:pPr>
      <w:r w:rsidRPr="00A94DA9">
        <w:rPr>
          <w:color w:val="000000" w:themeColor="text1"/>
        </w:rPr>
        <w:t xml:space="preserve">Include </w:t>
      </w:r>
      <w:r w:rsidRPr="00A94DA9">
        <w:rPr>
          <w:rFonts w:hint="eastAsia"/>
          <w:color w:val="000000" w:themeColor="text1"/>
        </w:rPr>
        <w:t>r</w:t>
      </w:r>
      <w:r w:rsidRPr="00A94DA9">
        <w:rPr>
          <w:color w:val="000000" w:themeColor="text1"/>
        </w:rPr>
        <w:t xml:space="preserve">esearch </w:t>
      </w:r>
      <w:r w:rsidRPr="00A94DA9">
        <w:rPr>
          <w:rFonts w:hint="eastAsia"/>
          <w:color w:val="000000" w:themeColor="text1"/>
        </w:rPr>
        <w:t>p</w:t>
      </w:r>
      <w:r w:rsidRPr="00A94DA9">
        <w:rPr>
          <w:color w:val="000000" w:themeColor="text1"/>
        </w:rPr>
        <w:t>lan and experimental strategies, along with possible outcome and social impact.</w:t>
      </w:r>
    </w:p>
    <w:p w:rsidR="00CE23B7" w:rsidRPr="00A94DA9" w:rsidRDefault="00CE23B7"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CE23B7" w:rsidRPr="00A94DA9" w:rsidRDefault="00CE23B7" w:rsidP="00CE23B7">
      <w:pPr>
        <w:pStyle w:val="a3"/>
        <w:wordWrap/>
        <w:spacing w:line="360" w:lineRule="auto"/>
        <w:rPr>
          <w:color w:val="000000" w:themeColor="text1"/>
        </w:rPr>
      </w:pPr>
      <w:r w:rsidRPr="00A94DA9">
        <w:rPr>
          <w:color w:val="000000" w:themeColor="text1"/>
        </w:rPr>
        <w:t>Form 7: International activities (from 201</w:t>
      </w:r>
      <w:r w:rsidR="00C45199" w:rsidRPr="00A94DA9">
        <w:rPr>
          <w:color w:val="000000" w:themeColor="text1"/>
        </w:rPr>
        <w:t>5</w:t>
      </w:r>
      <w:r w:rsidRPr="00A94DA9">
        <w:rPr>
          <w:color w:val="000000" w:themeColor="text1"/>
        </w:rPr>
        <w:t>)</w:t>
      </w:r>
    </w:p>
    <w:p w:rsidR="00CE23B7" w:rsidRPr="00A94DA9" w:rsidRDefault="00CE23B7" w:rsidP="00CE23B7">
      <w:pPr>
        <w:pStyle w:val="a3"/>
        <w:wordWrap/>
        <w:spacing w:line="360" w:lineRule="auto"/>
        <w:rPr>
          <w:color w:val="000000" w:themeColor="text1"/>
          <w:u w:val="single" w:color="000000"/>
        </w:rPr>
      </w:pPr>
      <w:r w:rsidRPr="00A94DA9">
        <w:rPr>
          <w:rFonts w:cs="Times New Roman"/>
          <w:color w:val="000000" w:themeColor="text1"/>
        </w:rPr>
        <w:lastRenderedPageBreak/>
        <w:t xml:space="preserve">                                              </w:t>
      </w:r>
      <w:r w:rsidRPr="00A94DA9">
        <w:rPr>
          <w:color w:val="000000" w:themeColor="text1"/>
          <w:u w:val="single" w:color="000000"/>
        </w:rPr>
        <w:t xml:space="preserve">Applicant name                    </w:t>
      </w:r>
    </w:p>
    <w:p w:rsidR="00CE23B7" w:rsidRPr="00A94DA9" w:rsidRDefault="00CE23B7"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CE23B7" w:rsidRPr="00A94DA9" w:rsidRDefault="00CE23B7" w:rsidP="00CE23B7">
      <w:pPr>
        <w:pStyle w:val="a3"/>
        <w:wordWrap/>
        <w:spacing w:line="360" w:lineRule="auto"/>
        <w:rPr>
          <w:color w:val="000000" w:themeColor="text1"/>
        </w:rPr>
      </w:pPr>
      <w:r w:rsidRPr="00A94DA9">
        <w:rPr>
          <w:color w:val="000000" w:themeColor="text1"/>
        </w:rPr>
        <w:t xml:space="preserve">Form 8: Membership in </w:t>
      </w:r>
      <w:r w:rsidRPr="00A94DA9">
        <w:rPr>
          <w:rFonts w:hint="eastAsia"/>
          <w:color w:val="000000" w:themeColor="text1"/>
        </w:rPr>
        <w:t>s</w:t>
      </w:r>
      <w:r w:rsidRPr="00A94DA9">
        <w:rPr>
          <w:color w:val="000000" w:themeColor="text1"/>
        </w:rPr>
        <w:t>cientific societ</w:t>
      </w:r>
      <w:r w:rsidRPr="00A94DA9">
        <w:rPr>
          <w:rFonts w:hint="eastAsia"/>
          <w:color w:val="000000" w:themeColor="text1"/>
        </w:rPr>
        <w:t>ie</w:t>
      </w:r>
      <w:r w:rsidRPr="00A94DA9">
        <w:rPr>
          <w:color w:val="000000" w:themeColor="text1"/>
        </w:rPr>
        <w:t>s</w:t>
      </w:r>
    </w:p>
    <w:p w:rsidR="00CE23B7" w:rsidRPr="00A94DA9" w:rsidRDefault="00CE23B7" w:rsidP="00CE23B7">
      <w:pPr>
        <w:pStyle w:val="a3"/>
        <w:wordWrap/>
        <w:spacing w:line="360" w:lineRule="auto"/>
        <w:rPr>
          <w:color w:val="000000" w:themeColor="text1"/>
          <w:u w:val="single" w:color="000000"/>
        </w:rPr>
      </w:pPr>
      <w:r w:rsidRPr="00A94DA9">
        <w:rPr>
          <w:rFonts w:cs="Times New Roman"/>
          <w:color w:val="000000" w:themeColor="text1"/>
        </w:rPr>
        <w:lastRenderedPageBreak/>
        <w:t xml:space="preserve">                                              </w:t>
      </w:r>
      <w:r w:rsidRPr="00A94DA9">
        <w:rPr>
          <w:color w:val="000000" w:themeColor="text1"/>
          <w:u w:val="single" w:color="000000"/>
        </w:rPr>
        <w:t xml:space="preserve">Applicant name                    </w:t>
      </w:r>
    </w:p>
    <w:p w:rsidR="00CE23B7" w:rsidRPr="00A94DA9" w:rsidRDefault="00CE23B7" w:rsidP="00CE23B7">
      <w:pPr>
        <w:pStyle w:val="a3"/>
        <w:wordWrap/>
        <w:spacing w:line="360" w:lineRule="auto"/>
        <w:rPr>
          <w:color w:val="000000" w:themeColor="text1"/>
          <w:u w:val="single" w:color="000000"/>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5908DA" w:rsidRDefault="005908DA" w:rsidP="00CE23B7">
      <w:pPr>
        <w:pStyle w:val="a3"/>
        <w:wordWrap/>
        <w:spacing w:line="360" w:lineRule="auto"/>
        <w:rPr>
          <w:color w:val="000000" w:themeColor="text1"/>
        </w:rPr>
      </w:pPr>
    </w:p>
    <w:p w:rsidR="00CE23B7" w:rsidRPr="00A94DA9" w:rsidRDefault="00CE23B7" w:rsidP="00CE23B7">
      <w:pPr>
        <w:pStyle w:val="a3"/>
        <w:wordWrap/>
        <w:spacing w:line="360" w:lineRule="auto"/>
        <w:rPr>
          <w:color w:val="000000" w:themeColor="text1"/>
        </w:rPr>
      </w:pPr>
      <w:r w:rsidRPr="00A94DA9">
        <w:rPr>
          <w:color w:val="000000" w:themeColor="text1"/>
        </w:rPr>
        <w:t xml:space="preserve">Form 9: Declaration of </w:t>
      </w:r>
      <w:r w:rsidRPr="00A94DA9">
        <w:rPr>
          <w:rFonts w:hint="eastAsia"/>
          <w:color w:val="000000" w:themeColor="text1"/>
        </w:rPr>
        <w:t>t</w:t>
      </w:r>
      <w:r w:rsidRPr="00A94DA9">
        <w:rPr>
          <w:color w:val="000000" w:themeColor="text1"/>
        </w:rPr>
        <w:t xml:space="preserve">otal </w:t>
      </w:r>
      <w:r w:rsidRPr="00A94DA9">
        <w:rPr>
          <w:rFonts w:hint="eastAsia"/>
          <w:color w:val="000000" w:themeColor="text1"/>
        </w:rPr>
        <w:t>i</w:t>
      </w:r>
      <w:r w:rsidRPr="00A94DA9">
        <w:rPr>
          <w:color w:val="000000" w:themeColor="text1"/>
        </w:rPr>
        <w:t xml:space="preserve">mpact </w:t>
      </w:r>
      <w:r w:rsidRPr="00A94DA9">
        <w:rPr>
          <w:rFonts w:hint="eastAsia"/>
          <w:color w:val="000000" w:themeColor="text1"/>
        </w:rPr>
        <w:t>f</w:t>
      </w:r>
      <w:r w:rsidRPr="00A94DA9">
        <w:rPr>
          <w:color w:val="000000" w:themeColor="text1"/>
        </w:rPr>
        <w:t>actors to be earned during</w:t>
      </w:r>
      <w:r w:rsidRPr="00A94DA9">
        <w:rPr>
          <w:rFonts w:hint="eastAsia"/>
          <w:color w:val="000000" w:themeColor="text1"/>
        </w:rPr>
        <w:t xml:space="preserve"> the</w:t>
      </w:r>
      <w:r w:rsidRPr="00A94DA9">
        <w:rPr>
          <w:color w:val="000000" w:themeColor="text1"/>
        </w:rPr>
        <w:t xml:space="preserve"> tenure-track term</w:t>
      </w:r>
    </w:p>
    <w:p w:rsidR="00CE23B7" w:rsidRPr="00A94DA9" w:rsidRDefault="00CE23B7" w:rsidP="00CE23B7">
      <w:pPr>
        <w:pStyle w:val="a3"/>
        <w:wordWrap/>
        <w:spacing w:line="360" w:lineRule="auto"/>
        <w:rPr>
          <w:color w:val="000000" w:themeColor="text1"/>
          <w:u w:val="single" w:color="000000"/>
        </w:rPr>
      </w:pPr>
      <w:r w:rsidRPr="00A94DA9">
        <w:rPr>
          <w:rFonts w:cs="Times New Roman"/>
          <w:color w:val="000000" w:themeColor="text1"/>
        </w:rPr>
        <w:lastRenderedPageBreak/>
        <w:t xml:space="preserve">                                              </w:t>
      </w:r>
      <w:r w:rsidRPr="00A94DA9">
        <w:rPr>
          <w:color w:val="000000" w:themeColor="text1"/>
          <w:u w:val="single" w:color="000000"/>
        </w:rPr>
        <w:t xml:space="preserve">Applicant name                    </w:t>
      </w:r>
    </w:p>
    <w:p w:rsidR="00CE23B7" w:rsidRPr="00A94DA9" w:rsidRDefault="00CE23B7" w:rsidP="00CE23B7">
      <w:pPr>
        <w:spacing w:line="360" w:lineRule="auto"/>
        <w:ind w:left="735"/>
        <w:rPr>
          <w:color w:val="000000" w:themeColor="text1"/>
        </w:rPr>
      </w:pPr>
    </w:p>
    <w:p w:rsidR="00CE23B7" w:rsidRPr="00A94DA9" w:rsidRDefault="00CE23B7" w:rsidP="00CE23B7">
      <w:pPr>
        <w:spacing w:line="360" w:lineRule="auto"/>
        <w:ind w:left="735"/>
        <w:rPr>
          <w:color w:val="000000"/>
        </w:rPr>
      </w:pPr>
      <w:r w:rsidRPr="00A94DA9">
        <w:rPr>
          <w:color w:val="000000"/>
        </w:rPr>
        <w:t xml:space="preserve">Declare the sum of impact factors to be earned (as either first or corresponding author) during </w:t>
      </w:r>
      <w:r w:rsidRPr="00A94DA9">
        <w:rPr>
          <w:rFonts w:hint="eastAsia"/>
          <w:color w:val="000000"/>
        </w:rPr>
        <w:t xml:space="preserve">the </w:t>
      </w:r>
      <w:r w:rsidRPr="00A94DA9">
        <w:rPr>
          <w:color w:val="000000"/>
        </w:rPr>
        <w:t xml:space="preserve">tenure-track term, along with a brief description of papers and journals to be submitted (see attached sheet describing </w:t>
      </w:r>
      <w:r w:rsidRPr="00A94DA9">
        <w:rPr>
          <w:rFonts w:hint="eastAsia"/>
          <w:color w:val="000000"/>
        </w:rPr>
        <w:t xml:space="preserve">promotion </w:t>
      </w:r>
      <w:r w:rsidRPr="00A94DA9">
        <w:rPr>
          <w:color w:val="000000"/>
        </w:rPr>
        <w:t>criteria).</w:t>
      </w:r>
    </w:p>
    <w:p w:rsidR="00CE23B7" w:rsidRPr="00A94DA9" w:rsidRDefault="00CE23B7" w:rsidP="00CE23B7">
      <w:pPr>
        <w:spacing w:line="360" w:lineRule="exact"/>
        <w:rPr>
          <w:rFonts w:ascii="ＭＳ 明朝" w:hAnsi="ＭＳ 明朝"/>
          <w:color w:val="000000"/>
          <w:szCs w:val="21"/>
        </w:rPr>
      </w:pPr>
    </w:p>
    <w:p w:rsidR="00CE23B7" w:rsidRPr="00A94DA9" w:rsidRDefault="00CE23B7" w:rsidP="00CE23B7">
      <w:pPr>
        <w:spacing w:line="360" w:lineRule="exact"/>
        <w:rPr>
          <w:rFonts w:ascii="ＭＳ 明朝" w:hAnsi="ＭＳ 明朝"/>
          <w:color w:val="000000"/>
          <w:szCs w:val="21"/>
        </w:rPr>
      </w:pPr>
    </w:p>
    <w:p w:rsidR="00CE23B7" w:rsidRPr="00A94DA9" w:rsidRDefault="00CE23B7" w:rsidP="00CE23B7">
      <w:pPr>
        <w:spacing w:line="360" w:lineRule="exact"/>
        <w:rPr>
          <w:rFonts w:ascii="ＭＳ 明朝" w:hAnsi="ＭＳ 明朝"/>
          <w:color w:val="000000"/>
          <w:szCs w:val="21"/>
        </w:rPr>
      </w:pPr>
    </w:p>
    <w:p w:rsidR="00CE23B7" w:rsidRPr="00A94DA9" w:rsidRDefault="00CE23B7" w:rsidP="00CE23B7">
      <w:pPr>
        <w:spacing w:line="360" w:lineRule="exact"/>
        <w:rPr>
          <w:rFonts w:ascii="ＭＳ 明朝" w:hAnsi="ＭＳ 明朝"/>
          <w:color w:val="000000"/>
          <w:szCs w:val="21"/>
        </w:rPr>
      </w:pPr>
    </w:p>
    <w:p w:rsidR="00CE23B7" w:rsidRPr="00A94DA9" w:rsidRDefault="00CE23B7" w:rsidP="00CE23B7">
      <w:pPr>
        <w:spacing w:line="360" w:lineRule="exact"/>
        <w:rPr>
          <w:rFonts w:ascii="ＭＳ 明朝" w:hAnsi="ＭＳ 明朝"/>
          <w:color w:val="000000"/>
          <w:szCs w:val="21"/>
        </w:rPr>
      </w:pPr>
    </w:p>
    <w:p w:rsidR="00CE23B7" w:rsidRPr="00A94DA9" w:rsidRDefault="00CE23B7" w:rsidP="00CE23B7">
      <w:pPr>
        <w:spacing w:line="360" w:lineRule="exact"/>
        <w:rPr>
          <w:rFonts w:ascii="ＭＳ 明朝" w:hAnsi="ＭＳ 明朝"/>
          <w:color w:val="000000"/>
          <w:szCs w:val="21"/>
        </w:rPr>
      </w:pPr>
    </w:p>
    <w:p w:rsidR="00CE23B7" w:rsidRDefault="00CE23B7"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Default="005908DA" w:rsidP="00CE23B7">
      <w:pPr>
        <w:spacing w:line="360" w:lineRule="exact"/>
        <w:rPr>
          <w:rFonts w:ascii="ＭＳ 明朝" w:hAnsi="ＭＳ 明朝"/>
          <w:color w:val="000000"/>
          <w:szCs w:val="21"/>
        </w:rPr>
      </w:pPr>
    </w:p>
    <w:p w:rsidR="005908DA" w:rsidRPr="00A94DA9" w:rsidRDefault="005908DA" w:rsidP="00CE23B7">
      <w:pPr>
        <w:spacing w:line="360" w:lineRule="exact"/>
        <w:rPr>
          <w:rFonts w:ascii="ＭＳ 明朝" w:hAnsi="ＭＳ 明朝"/>
          <w:color w:val="000000"/>
          <w:szCs w:val="21"/>
        </w:rPr>
      </w:pPr>
    </w:p>
    <w:p w:rsidR="00CE23B7" w:rsidRPr="00A94DA9" w:rsidRDefault="00CE23B7" w:rsidP="00CE23B7">
      <w:pPr>
        <w:spacing w:line="360" w:lineRule="exact"/>
        <w:rPr>
          <w:rFonts w:ascii="ＭＳ 明朝" w:hAnsi="ＭＳ 明朝"/>
          <w:color w:val="000000"/>
          <w:szCs w:val="21"/>
        </w:rPr>
      </w:pPr>
    </w:p>
    <w:p w:rsidR="000E5453" w:rsidRPr="00975FDE" w:rsidRDefault="000E5453" w:rsidP="000E5453">
      <w:pPr>
        <w:kinsoku w:val="0"/>
        <w:spacing w:before="120"/>
        <w:jc w:val="center"/>
        <w:rPr>
          <w:rFonts w:ascii="Century" w:hAnsi="Century"/>
        </w:rPr>
      </w:pPr>
      <w:r w:rsidRPr="00975FDE">
        <w:rPr>
          <w:rFonts w:ascii="Century" w:hAnsi="Century"/>
        </w:rPr>
        <w:t xml:space="preserve">Criteria for Assistant Professor Tenureship </w:t>
      </w:r>
    </w:p>
    <w:p w:rsidR="000E5453" w:rsidRPr="00975FDE" w:rsidRDefault="000E5453" w:rsidP="000E5453">
      <w:pPr>
        <w:kinsoku w:val="0"/>
        <w:ind w:right="162"/>
        <w:jc w:val="left"/>
        <w:rPr>
          <w:rFonts w:ascii="Century" w:hAnsi="Century"/>
        </w:rPr>
      </w:pPr>
      <w:r w:rsidRPr="00975FDE">
        <w:rPr>
          <w:rFonts w:ascii="Century" w:hAnsi="Century"/>
        </w:rPr>
        <w:lastRenderedPageBreak/>
        <w:t>Tenure-track assistant professors employed after April-1, 2020 will be examined according to the following criteria.</w:t>
      </w:r>
      <w:r w:rsidRPr="00975FDE">
        <w:rPr>
          <w:rFonts w:ascii="Century" w:hAnsi="Century"/>
          <w:spacing w:val="-2"/>
        </w:rPr>
        <w:t xml:space="preserve">                                                     </w:t>
      </w:r>
    </w:p>
    <w:tbl>
      <w:tblPr>
        <w:tblW w:w="0" w:type="auto"/>
        <w:tblInd w:w="161" w:type="dxa"/>
        <w:tblLayout w:type="fixed"/>
        <w:tblCellMar>
          <w:left w:w="0" w:type="dxa"/>
          <w:right w:w="0" w:type="dxa"/>
        </w:tblCellMar>
        <w:tblLook w:val="0000" w:firstRow="0" w:lastRow="0" w:firstColumn="0" w:lastColumn="0" w:noHBand="0" w:noVBand="0"/>
      </w:tblPr>
      <w:tblGrid>
        <w:gridCol w:w="8736"/>
      </w:tblGrid>
      <w:tr w:rsidR="000E5453" w:rsidRPr="00975FDE" w:rsidTr="002715FA">
        <w:tc>
          <w:tcPr>
            <w:tcW w:w="873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E5453" w:rsidRPr="00975FDE" w:rsidRDefault="000E5453" w:rsidP="002715FA">
            <w:pPr>
              <w:kinsoku w:val="0"/>
              <w:rPr>
                <w:rFonts w:ascii="Century" w:hAnsi="Century"/>
              </w:rPr>
            </w:pPr>
            <w:r w:rsidRPr="00975FDE">
              <w:rPr>
                <w:rFonts w:ascii="Century" w:hAnsi="Century"/>
              </w:rPr>
              <w:t>１）</w:t>
            </w:r>
            <w:r w:rsidRPr="00975FDE">
              <w:rPr>
                <w:rFonts w:ascii="Century" w:hAnsi="Century"/>
                <w:u w:val="single"/>
              </w:rPr>
              <w:t>Research proficiency</w:t>
            </w:r>
          </w:p>
          <w:p w:rsidR="000E5453" w:rsidRPr="00975FDE" w:rsidRDefault="000E5453" w:rsidP="000E5453">
            <w:pPr>
              <w:numPr>
                <w:ilvl w:val="0"/>
                <w:numId w:val="1"/>
              </w:numPr>
              <w:kinsoku w:val="0"/>
              <w:overflowPunct w:val="0"/>
              <w:ind w:left="735"/>
              <w:textAlignment w:val="baseline"/>
              <w:rPr>
                <w:rFonts w:ascii="Century" w:hAnsi="Century"/>
              </w:rPr>
            </w:pPr>
            <w:r w:rsidRPr="00975FDE">
              <w:rPr>
                <w:rFonts w:ascii="Century" w:hAnsi="Century"/>
              </w:rPr>
              <w:t>The candidate must show his/her competency in developing his/her future research into plant genetic resources and/or stress science as a tenured faculty.</w:t>
            </w:r>
          </w:p>
          <w:p w:rsidR="000E5453" w:rsidRPr="00975FDE" w:rsidRDefault="000E5453" w:rsidP="000E5453">
            <w:pPr>
              <w:numPr>
                <w:ilvl w:val="0"/>
                <w:numId w:val="1"/>
              </w:numPr>
              <w:kinsoku w:val="0"/>
              <w:overflowPunct w:val="0"/>
              <w:ind w:left="735"/>
              <w:textAlignment w:val="baseline"/>
              <w:rPr>
                <w:rFonts w:ascii="Century" w:hAnsi="Century"/>
              </w:rPr>
            </w:pPr>
            <w:r w:rsidRPr="00975FDE">
              <w:rPr>
                <w:rFonts w:ascii="Century" w:hAnsi="Century"/>
              </w:rPr>
              <w:t xml:space="preserve">During the tenure-track (hereinafter referred to as “TT”) term, the candidate, as the first- or corresponding author, must acquire one or more papers accepted in journals indexed in Journal Citation Reports (JCR), and he/she must acquire a total of the same or higher cumulative impact factor (IF) as self-declared at the time of application. </w:t>
            </w:r>
            <w:r w:rsidRPr="00975FDE">
              <w:rPr>
                <w:rFonts w:ascii="Century" w:hAnsi="Century"/>
                <w:szCs w:val="21"/>
              </w:rPr>
              <w:t xml:space="preserve">See </w:t>
            </w:r>
            <w:r w:rsidRPr="00975FDE">
              <w:rPr>
                <w:rFonts w:ascii="ＭＳ 明朝" w:hAnsi="ＭＳ 明朝"/>
              </w:rPr>
              <w:t xml:space="preserve">※ </w:t>
            </w:r>
            <w:r w:rsidRPr="00975FDE">
              <w:rPr>
                <w:rFonts w:ascii="Century" w:hAnsi="Century"/>
                <w:szCs w:val="21"/>
              </w:rPr>
              <w:t>below for details.</w:t>
            </w:r>
          </w:p>
          <w:p w:rsidR="000E5453" w:rsidRPr="00975FDE" w:rsidRDefault="000E5453" w:rsidP="000E5453">
            <w:pPr>
              <w:numPr>
                <w:ilvl w:val="0"/>
                <w:numId w:val="1"/>
              </w:numPr>
              <w:kinsoku w:val="0"/>
              <w:overflowPunct w:val="0"/>
              <w:ind w:left="735"/>
              <w:textAlignment w:val="baseline"/>
              <w:rPr>
                <w:rFonts w:ascii="Century" w:hAnsi="Century"/>
              </w:rPr>
            </w:pPr>
            <w:r w:rsidRPr="00975FDE">
              <w:rPr>
                <w:rFonts w:ascii="Century" w:hAnsi="Century"/>
              </w:rPr>
              <w:t>The candidate must present in person at least one paper at an international academic conference or symposium during the TT term.</w:t>
            </w:r>
          </w:p>
          <w:p w:rsidR="000E5453" w:rsidRPr="00975FDE" w:rsidRDefault="000E5453" w:rsidP="000E5453">
            <w:pPr>
              <w:numPr>
                <w:ilvl w:val="0"/>
                <w:numId w:val="1"/>
              </w:numPr>
              <w:kinsoku w:val="0"/>
              <w:overflowPunct w:val="0"/>
              <w:ind w:left="735"/>
              <w:textAlignment w:val="baseline"/>
              <w:rPr>
                <w:rFonts w:ascii="Century" w:hAnsi="Century"/>
              </w:rPr>
            </w:pPr>
            <w:r w:rsidRPr="00975FDE">
              <w:rPr>
                <w:rFonts w:ascii="Century" w:hAnsi="Century"/>
              </w:rPr>
              <w:t>The candidate must serve as an organizer at internal or external research meetings, such as academic conferences, symposiums or workshops, at least once during the TT term.</w:t>
            </w:r>
          </w:p>
          <w:p w:rsidR="000E5453" w:rsidRPr="00975FDE" w:rsidRDefault="000E5453" w:rsidP="000E5453">
            <w:pPr>
              <w:numPr>
                <w:ilvl w:val="0"/>
                <w:numId w:val="1"/>
              </w:numPr>
              <w:kinsoku w:val="0"/>
              <w:overflowPunct w:val="0"/>
              <w:ind w:left="735"/>
              <w:textAlignment w:val="baseline"/>
              <w:rPr>
                <w:rFonts w:ascii="Century" w:hAnsi="Century"/>
              </w:rPr>
            </w:pPr>
            <w:r w:rsidRPr="00975FDE">
              <w:rPr>
                <w:rFonts w:ascii="Century" w:hAnsi="Century"/>
              </w:rPr>
              <w:t>Others</w:t>
            </w:r>
          </w:p>
        </w:tc>
      </w:tr>
      <w:tr w:rsidR="000E5453" w:rsidRPr="00975FDE" w:rsidTr="002715FA">
        <w:tc>
          <w:tcPr>
            <w:tcW w:w="873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E5453" w:rsidRPr="00975FDE" w:rsidRDefault="000E5453" w:rsidP="002715FA">
            <w:pPr>
              <w:kinsoku w:val="0"/>
              <w:rPr>
                <w:rFonts w:ascii="Century" w:hAnsi="Century"/>
              </w:rPr>
            </w:pPr>
            <w:r w:rsidRPr="00975FDE">
              <w:rPr>
                <w:rFonts w:ascii="Century" w:hAnsi="Century"/>
              </w:rPr>
              <w:t>２）</w:t>
            </w:r>
            <w:r w:rsidRPr="00975FDE">
              <w:rPr>
                <w:rFonts w:ascii="Century" w:hAnsi="Century"/>
                <w:u w:val="single"/>
              </w:rPr>
              <w:t>Education skills</w:t>
            </w:r>
          </w:p>
          <w:p w:rsidR="000E5453" w:rsidRPr="00975FDE" w:rsidRDefault="000E5453" w:rsidP="000E5453">
            <w:pPr>
              <w:numPr>
                <w:ilvl w:val="0"/>
                <w:numId w:val="2"/>
              </w:numPr>
              <w:kinsoku w:val="0"/>
              <w:overflowPunct w:val="0"/>
              <w:ind w:left="735"/>
              <w:textAlignment w:val="baseline"/>
              <w:rPr>
                <w:rFonts w:ascii="Century" w:hAnsi="Century"/>
              </w:rPr>
            </w:pPr>
            <w:r w:rsidRPr="00975FDE">
              <w:rPr>
                <w:rFonts w:ascii="Century" w:hAnsi="Century"/>
              </w:rPr>
              <w:t>During the TT term, the candidate must deliver at least one or more lectures or seminars to graduate students, or supervise them in writing their academic dissertations.</w:t>
            </w:r>
          </w:p>
          <w:p w:rsidR="000E5453" w:rsidRPr="00975FDE" w:rsidRDefault="000E5453" w:rsidP="000E5453">
            <w:pPr>
              <w:numPr>
                <w:ilvl w:val="0"/>
                <w:numId w:val="2"/>
              </w:numPr>
              <w:kinsoku w:val="0"/>
              <w:overflowPunct w:val="0"/>
              <w:ind w:left="735"/>
              <w:textAlignment w:val="baseline"/>
              <w:rPr>
                <w:rFonts w:ascii="Century" w:hAnsi="Century"/>
              </w:rPr>
            </w:pPr>
            <w:r w:rsidRPr="00975FDE">
              <w:rPr>
                <w:rFonts w:ascii="Century" w:hAnsi="Century"/>
              </w:rPr>
              <w:t xml:space="preserve">The candidate must actively contribute to international collaboration and human resource development promoted by the Institute during the TT term. See </w:t>
            </w:r>
            <w:r w:rsidRPr="00975FDE">
              <w:rPr>
                <w:rFonts w:ascii="ＭＳ 明朝" w:hAnsi="ＭＳ 明朝"/>
              </w:rPr>
              <w:t xml:space="preserve">※※ </w:t>
            </w:r>
            <w:r w:rsidRPr="00975FDE">
              <w:rPr>
                <w:rFonts w:ascii="Century" w:hAnsi="Century"/>
              </w:rPr>
              <w:t>below for details.</w:t>
            </w:r>
          </w:p>
          <w:p w:rsidR="000E5453" w:rsidRPr="00975FDE" w:rsidRDefault="000E5453" w:rsidP="000E5453">
            <w:pPr>
              <w:numPr>
                <w:ilvl w:val="0"/>
                <w:numId w:val="2"/>
              </w:numPr>
              <w:kinsoku w:val="0"/>
              <w:overflowPunct w:val="0"/>
              <w:ind w:left="735"/>
              <w:textAlignment w:val="baseline"/>
              <w:rPr>
                <w:rFonts w:ascii="Century" w:hAnsi="Century"/>
              </w:rPr>
            </w:pPr>
            <w:r w:rsidRPr="00975FDE">
              <w:rPr>
                <w:rFonts w:ascii="Century" w:hAnsi="Century"/>
              </w:rPr>
              <w:t>At the time of his/her examination, the candidate must fulfil the graduate school requirements for qualification as a supervisor in the Master course.</w:t>
            </w:r>
          </w:p>
          <w:p w:rsidR="000E5453" w:rsidRPr="00975FDE" w:rsidRDefault="000E5453" w:rsidP="000E5453">
            <w:pPr>
              <w:numPr>
                <w:ilvl w:val="0"/>
                <w:numId w:val="2"/>
              </w:numPr>
              <w:kinsoku w:val="0"/>
              <w:overflowPunct w:val="0"/>
              <w:ind w:left="735"/>
              <w:textAlignment w:val="baseline"/>
              <w:rPr>
                <w:rFonts w:ascii="Century" w:hAnsi="Century"/>
              </w:rPr>
            </w:pPr>
            <w:r w:rsidRPr="00975FDE">
              <w:rPr>
                <w:rFonts w:ascii="Century" w:hAnsi="Century"/>
              </w:rPr>
              <w:t>Others</w:t>
            </w:r>
          </w:p>
        </w:tc>
      </w:tr>
      <w:tr w:rsidR="000E5453" w:rsidRPr="00975FDE" w:rsidTr="002715FA">
        <w:tc>
          <w:tcPr>
            <w:tcW w:w="873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0E5453" w:rsidRPr="00975FDE" w:rsidRDefault="000E5453" w:rsidP="002715FA">
            <w:pPr>
              <w:kinsoku w:val="0"/>
              <w:rPr>
                <w:rFonts w:ascii="Century" w:hAnsi="Century"/>
              </w:rPr>
            </w:pPr>
            <w:r w:rsidRPr="00975FDE">
              <w:rPr>
                <w:rFonts w:ascii="Century" w:hAnsi="Century"/>
              </w:rPr>
              <w:t>３）</w:t>
            </w:r>
            <w:r w:rsidRPr="00975FDE">
              <w:rPr>
                <w:rFonts w:ascii="Century" w:hAnsi="Century"/>
                <w:u w:val="single"/>
              </w:rPr>
              <w:t>Acquisition of research funds</w:t>
            </w:r>
          </w:p>
          <w:p w:rsidR="000E5453" w:rsidRPr="00975FDE" w:rsidRDefault="000E5453" w:rsidP="000E5453">
            <w:pPr>
              <w:numPr>
                <w:ilvl w:val="0"/>
                <w:numId w:val="3"/>
              </w:numPr>
              <w:kinsoku w:val="0"/>
              <w:overflowPunct w:val="0"/>
              <w:ind w:left="735"/>
              <w:textAlignment w:val="baseline"/>
              <w:rPr>
                <w:rFonts w:ascii="Century" w:hAnsi="Century"/>
              </w:rPr>
            </w:pPr>
            <w:r w:rsidRPr="00975FDE">
              <w:rPr>
                <w:rFonts w:ascii="Century" w:hAnsi="Century"/>
              </w:rPr>
              <w:t>The candidate must apply for and acquire competitive external funds as a representative within the TT period.</w:t>
            </w:r>
          </w:p>
          <w:p w:rsidR="000E5453" w:rsidRPr="00975FDE" w:rsidRDefault="000E5453" w:rsidP="000E5453">
            <w:pPr>
              <w:numPr>
                <w:ilvl w:val="0"/>
                <w:numId w:val="3"/>
              </w:numPr>
              <w:kinsoku w:val="0"/>
              <w:overflowPunct w:val="0"/>
              <w:ind w:left="735"/>
              <w:textAlignment w:val="baseline"/>
              <w:rPr>
                <w:rFonts w:ascii="Century" w:hAnsi="Century"/>
              </w:rPr>
            </w:pPr>
            <w:r w:rsidRPr="00975FDE">
              <w:rPr>
                <w:rFonts w:ascii="Century" w:hAnsi="Century"/>
              </w:rPr>
              <w:t>Others</w:t>
            </w:r>
          </w:p>
        </w:tc>
      </w:tr>
      <w:tr w:rsidR="000E5453" w:rsidRPr="00975FDE" w:rsidTr="002715FA">
        <w:trPr>
          <w:trHeight w:val="400"/>
        </w:trPr>
        <w:tc>
          <w:tcPr>
            <w:tcW w:w="8736" w:type="dxa"/>
            <w:vMerge w:val="restart"/>
            <w:tcBorders>
              <w:top w:val="single" w:sz="12" w:space="0" w:color="000000"/>
              <w:left w:val="single" w:sz="12" w:space="0" w:color="000000"/>
              <w:bottom w:val="nil"/>
              <w:right w:val="single" w:sz="12" w:space="0" w:color="000000"/>
            </w:tcBorders>
            <w:tcMar>
              <w:left w:w="49" w:type="dxa"/>
              <w:right w:w="49" w:type="dxa"/>
            </w:tcMar>
          </w:tcPr>
          <w:p w:rsidR="000E5453" w:rsidRPr="00975FDE" w:rsidRDefault="000E5453" w:rsidP="002715FA">
            <w:pPr>
              <w:kinsoku w:val="0"/>
              <w:rPr>
                <w:rFonts w:ascii="Century" w:hAnsi="Century"/>
              </w:rPr>
            </w:pPr>
            <w:r w:rsidRPr="00975FDE">
              <w:rPr>
                <w:rFonts w:ascii="Century" w:hAnsi="Century"/>
              </w:rPr>
              <w:t>４）</w:t>
            </w:r>
            <w:r w:rsidRPr="00975FDE">
              <w:rPr>
                <w:rFonts w:ascii="Century" w:hAnsi="Century"/>
                <w:u w:val="single"/>
              </w:rPr>
              <w:t>Others</w:t>
            </w:r>
          </w:p>
          <w:p w:rsidR="000E5453" w:rsidRPr="00975FDE" w:rsidRDefault="000E5453" w:rsidP="000E5453">
            <w:pPr>
              <w:numPr>
                <w:ilvl w:val="0"/>
                <w:numId w:val="4"/>
              </w:numPr>
              <w:kinsoku w:val="0"/>
              <w:overflowPunct w:val="0"/>
              <w:ind w:left="735"/>
              <w:textAlignment w:val="baseline"/>
              <w:rPr>
                <w:rFonts w:ascii="Century" w:hAnsi="Century"/>
              </w:rPr>
            </w:pPr>
            <w:r w:rsidRPr="00975FDE">
              <w:rPr>
                <w:rFonts w:ascii="Century" w:hAnsi="Century"/>
              </w:rPr>
              <w:t>The candidate must actively participate in the management of the Institute and make concrete proposals that contribute to the development of the Institute during the TT term.</w:t>
            </w:r>
          </w:p>
          <w:p w:rsidR="000E5453" w:rsidRPr="00975FDE" w:rsidRDefault="000E5453" w:rsidP="000E5453">
            <w:pPr>
              <w:numPr>
                <w:ilvl w:val="0"/>
                <w:numId w:val="4"/>
              </w:numPr>
              <w:kinsoku w:val="0"/>
              <w:overflowPunct w:val="0"/>
              <w:ind w:left="735"/>
              <w:textAlignment w:val="baseline"/>
              <w:rPr>
                <w:rFonts w:ascii="Century" w:hAnsi="Century"/>
              </w:rPr>
            </w:pPr>
            <w:r w:rsidRPr="00975FDE">
              <w:rPr>
                <w:rFonts w:ascii="Century" w:hAnsi="Century"/>
              </w:rPr>
              <w:t>Others</w:t>
            </w:r>
          </w:p>
        </w:tc>
      </w:tr>
      <w:tr w:rsidR="000E5453" w:rsidRPr="00975FDE" w:rsidTr="002715FA">
        <w:trPr>
          <w:trHeight w:val="400"/>
        </w:trPr>
        <w:tc>
          <w:tcPr>
            <w:tcW w:w="8736" w:type="dxa"/>
            <w:vMerge/>
            <w:tcBorders>
              <w:top w:val="nil"/>
              <w:left w:val="single" w:sz="12" w:space="0" w:color="000000"/>
              <w:bottom w:val="single" w:sz="12" w:space="0" w:color="000000"/>
              <w:right w:val="single" w:sz="12" w:space="0" w:color="000000"/>
            </w:tcBorders>
            <w:tcMar>
              <w:left w:w="49" w:type="dxa"/>
              <w:right w:w="49" w:type="dxa"/>
            </w:tcMar>
          </w:tcPr>
          <w:p w:rsidR="000E5453" w:rsidRPr="00975FDE" w:rsidRDefault="000E5453" w:rsidP="002715FA">
            <w:pPr>
              <w:kinsoku w:val="0"/>
              <w:rPr>
                <w:rFonts w:ascii="Century" w:hAnsi="Century"/>
              </w:rPr>
            </w:pPr>
          </w:p>
        </w:tc>
      </w:tr>
    </w:tbl>
    <w:p w:rsidR="000E5453" w:rsidRPr="00975FDE" w:rsidRDefault="000E5453" w:rsidP="000E5453">
      <w:pPr>
        <w:kinsoku w:val="0"/>
        <w:ind w:left="227" w:right="227"/>
        <w:rPr>
          <w:rStyle w:val="tlid-translation"/>
          <w:rFonts w:ascii="Century" w:hAnsi="Century"/>
          <w:sz w:val="20"/>
          <w:lang w:val="en"/>
        </w:rPr>
      </w:pPr>
      <w:r w:rsidRPr="00975FDE">
        <w:rPr>
          <w:rFonts w:ascii="Century" w:hAnsi="Century"/>
          <w:spacing w:val="-2"/>
        </w:rPr>
        <w:t xml:space="preserve">  </w:t>
      </w:r>
      <w:r w:rsidRPr="00975FDE">
        <w:rPr>
          <w:rFonts w:cs="Times New Roman"/>
          <w:sz w:val="20"/>
        </w:rPr>
        <w:t>※</w:t>
      </w:r>
      <w:r w:rsidRPr="00975FDE">
        <w:rPr>
          <w:rFonts w:ascii="Century" w:hAnsi="Century"/>
          <w:sz w:val="20"/>
          <w:lang w:val="en"/>
        </w:rPr>
        <w:t xml:space="preserve">  </w:t>
      </w:r>
      <w:r w:rsidRPr="00975FDE">
        <w:rPr>
          <w:rStyle w:val="tlid-translation"/>
          <w:rFonts w:ascii="Century" w:hAnsi="Century" w:cs="Times New Roman"/>
          <w:sz w:val="20"/>
          <w:lang w:val="en"/>
        </w:rPr>
        <w:t xml:space="preserve">The cumulative IF of </w:t>
      </w:r>
      <w:r w:rsidRPr="00975FDE">
        <w:rPr>
          <w:rFonts w:ascii="Century" w:hAnsi="Century" w:cs="Times New Roman"/>
          <w:sz w:val="20"/>
        </w:rPr>
        <w:t xml:space="preserve">first- or corresponding author papers </w:t>
      </w:r>
      <w:r w:rsidRPr="00975FDE">
        <w:rPr>
          <w:rStyle w:val="tlid-translation"/>
          <w:rFonts w:ascii="Century" w:hAnsi="Century" w:cs="Times New Roman"/>
          <w:sz w:val="20"/>
          <w:lang w:val="en"/>
        </w:rPr>
        <w:t xml:space="preserve">acquired from the </w:t>
      </w:r>
      <w:r w:rsidRPr="00975FDE">
        <w:rPr>
          <w:rStyle w:val="tlid-translation"/>
          <w:rFonts w:ascii="Century" w:hAnsi="Century" w:cs="Times New Roman"/>
          <w:sz w:val="20"/>
          <w:lang w:val="en"/>
        </w:rPr>
        <w:lastRenderedPageBreak/>
        <w:t>appointment time to the time of the final examination should be self-declared in the application form (total IF = 10 or higher is expected)</w:t>
      </w:r>
      <w:r w:rsidRPr="00975FDE">
        <w:rPr>
          <w:rFonts w:ascii="Century" w:hAnsi="Century" w:cs="Times New Roman"/>
          <w:sz w:val="20"/>
          <w:lang w:val="en"/>
        </w:rPr>
        <w:br/>
      </w:r>
      <w:r w:rsidRPr="00975FDE">
        <w:rPr>
          <w:rFonts w:cs="Times New Roman"/>
          <w:sz w:val="20"/>
        </w:rPr>
        <w:t>※※</w:t>
      </w:r>
      <w:r w:rsidRPr="00975FDE">
        <w:rPr>
          <w:rFonts w:ascii="Century" w:hAnsi="Century" w:cs="Times New Roman"/>
          <w:sz w:val="20"/>
        </w:rPr>
        <w:t xml:space="preserve">   </w:t>
      </w:r>
      <w:r w:rsidRPr="00975FDE">
        <w:rPr>
          <w:rStyle w:val="tlid-translation"/>
          <w:rFonts w:ascii="Century" w:hAnsi="Century"/>
          <w:sz w:val="20"/>
          <w:lang w:val="en"/>
        </w:rPr>
        <w:t>Refers to seminars, lectures, research guidance, acceptance of internships, etc.</w:t>
      </w:r>
    </w:p>
    <w:p w:rsidR="000E5453" w:rsidRPr="00975FDE" w:rsidRDefault="000E5453" w:rsidP="000E5453">
      <w:pPr>
        <w:widowControl/>
        <w:autoSpaceDE w:val="0"/>
        <w:autoSpaceDN w:val="0"/>
        <w:adjustRightInd w:val="0"/>
        <w:rPr>
          <w:rFonts w:ascii="Century" w:hAnsi="Century"/>
          <w:b/>
          <w:szCs w:val="21"/>
          <w:u w:val="single"/>
        </w:rPr>
      </w:pPr>
      <w:r w:rsidRPr="00975FDE">
        <w:rPr>
          <w:rFonts w:ascii="Century" w:hAnsi="Century"/>
          <w:b/>
          <w:szCs w:val="21"/>
          <w:u w:val="single"/>
        </w:rPr>
        <w:t>Promotion schedule</w:t>
      </w:r>
    </w:p>
    <w:p w:rsidR="000E5453" w:rsidRPr="00975FDE" w:rsidRDefault="000E5453" w:rsidP="000E5453">
      <w:pPr>
        <w:widowControl/>
        <w:autoSpaceDE w:val="0"/>
        <w:autoSpaceDN w:val="0"/>
        <w:adjustRightInd w:val="0"/>
        <w:rPr>
          <w:rFonts w:ascii="Century" w:hAnsi="Century"/>
          <w:szCs w:val="21"/>
        </w:rPr>
      </w:pPr>
      <w:r w:rsidRPr="00975FDE">
        <w:rPr>
          <w:rFonts w:ascii="Century" w:hAnsi="Century"/>
          <w:szCs w:val="21"/>
        </w:rPr>
        <w:t>The candidate will be evaluated by nominated Institute committee composed of the internal and external members, based on the criteria specified in “</w:t>
      </w:r>
      <w:r w:rsidRPr="00975FDE">
        <w:rPr>
          <w:rFonts w:ascii="Century" w:hAnsi="Century"/>
        </w:rPr>
        <w:t>Criteria for Assistant Professor Tenureship</w:t>
      </w:r>
      <w:r w:rsidRPr="00975FDE">
        <w:rPr>
          <w:rFonts w:ascii="Century" w:hAnsi="Century"/>
          <w:szCs w:val="21"/>
        </w:rPr>
        <w:t>”, (i) two and a half years (mid-term review) and (ii) four and a half years (final review) after his/her initial appointment as TT Assistant Professor. For promotion to permanent (tenured) Assistant Professor position, the candidate has to fulfill all criteria specified above. In principle, promotion may be granted after successful completion of all criteria during his/her mid-term review.</w:t>
      </w:r>
    </w:p>
    <w:p w:rsidR="000E5453" w:rsidRPr="000E5453" w:rsidRDefault="000E5453" w:rsidP="00CE23B7">
      <w:pPr>
        <w:widowControl/>
        <w:autoSpaceDE w:val="0"/>
        <w:autoSpaceDN w:val="0"/>
        <w:adjustRightInd w:val="0"/>
        <w:jc w:val="left"/>
        <w:rPr>
          <w:strike/>
          <w:color w:val="000000"/>
          <w:kern w:val="0"/>
          <w:szCs w:val="21"/>
        </w:rPr>
      </w:pPr>
    </w:p>
    <w:sectPr w:rsidR="000E5453" w:rsidRPr="000E54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CDB" w:rsidRDefault="00F53CDB" w:rsidP="005908DA">
      <w:r>
        <w:separator/>
      </w:r>
    </w:p>
  </w:endnote>
  <w:endnote w:type="continuationSeparator" w:id="0">
    <w:p w:rsidR="00F53CDB" w:rsidRDefault="00F53CDB" w:rsidP="0059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CDB" w:rsidRDefault="00F53CDB" w:rsidP="005908DA">
      <w:r>
        <w:separator/>
      </w:r>
    </w:p>
  </w:footnote>
  <w:footnote w:type="continuationSeparator" w:id="0">
    <w:p w:rsidR="00F53CDB" w:rsidRDefault="00F53CDB" w:rsidP="005908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E598F"/>
    <w:multiLevelType w:val="hybridMultilevel"/>
    <w:tmpl w:val="3160A838"/>
    <w:lvl w:ilvl="0" w:tplc="402C5330">
      <w:numFmt w:val="bullet"/>
      <w:lvlText w:val="□"/>
      <w:lvlJc w:val="left"/>
      <w:pPr>
        <w:ind w:left="1170" w:hanging="360"/>
      </w:pPr>
      <w:rPr>
        <w:rFonts w:ascii="ＭＳ 明朝" w:eastAsia="ＭＳ 明朝" w:hAnsi="ＭＳ 明朝" w:cs="ＭＳ 明朝" w:hint="eastAsia"/>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02B7E9D"/>
    <w:multiLevelType w:val="hybridMultilevel"/>
    <w:tmpl w:val="521C7806"/>
    <w:lvl w:ilvl="0" w:tplc="005C0672">
      <w:numFmt w:val="bullet"/>
      <w:lvlText w:val="□"/>
      <w:lvlJc w:val="left"/>
      <w:pPr>
        <w:ind w:left="1125" w:hanging="360"/>
      </w:pPr>
      <w:rPr>
        <w:rFonts w:ascii="ＭＳ 明朝" w:eastAsia="ＭＳ 明朝" w:hAnsi="ＭＳ 明朝" w:cs="ＭＳ 明朝" w:hint="eastAsia"/>
        <w:lang w:val="en-US"/>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52C803F8"/>
    <w:multiLevelType w:val="hybridMultilevel"/>
    <w:tmpl w:val="96E07470"/>
    <w:lvl w:ilvl="0" w:tplc="402C5330">
      <w:numFmt w:val="bullet"/>
      <w:lvlText w:val="□"/>
      <w:lvlJc w:val="left"/>
      <w:pPr>
        <w:ind w:left="1228" w:hanging="360"/>
      </w:pPr>
      <w:rPr>
        <w:rFonts w:ascii="ＭＳ 明朝" w:eastAsia="ＭＳ 明朝" w:hAnsi="ＭＳ 明朝" w:cs="ＭＳ 明朝" w:hint="eastAsia"/>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789A02CE"/>
    <w:multiLevelType w:val="hybridMultilevel"/>
    <w:tmpl w:val="743A3AA2"/>
    <w:lvl w:ilvl="0" w:tplc="402C5330">
      <w:numFmt w:val="bullet"/>
      <w:lvlText w:val="□"/>
      <w:lvlJc w:val="left"/>
      <w:pPr>
        <w:ind w:left="1185" w:hanging="360"/>
      </w:pPr>
      <w:rPr>
        <w:rFonts w:ascii="ＭＳ 明朝" w:eastAsia="ＭＳ 明朝" w:hAnsi="ＭＳ 明朝" w:cs="ＭＳ 明朝" w:hint="eastAsia"/>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C2"/>
    <w:rsid w:val="000078D7"/>
    <w:rsid w:val="00084887"/>
    <w:rsid w:val="000C0F95"/>
    <w:rsid w:val="000E5453"/>
    <w:rsid w:val="00122555"/>
    <w:rsid w:val="00155032"/>
    <w:rsid w:val="001750F6"/>
    <w:rsid w:val="001A7628"/>
    <w:rsid w:val="001E761D"/>
    <w:rsid w:val="00213DF7"/>
    <w:rsid w:val="00281478"/>
    <w:rsid w:val="0031615F"/>
    <w:rsid w:val="0036246D"/>
    <w:rsid w:val="004623ED"/>
    <w:rsid w:val="00550CDF"/>
    <w:rsid w:val="005908DA"/>
    <w:rsid w:val="00616BE2"/>
    <w:rsid w:val="00676DD6"/>
    <w:rsid w:val="00903658"/>
    <w:rsid w:val="00920C2D"/>
    <w:rsid w:val="00937D81"/>
    <w:rsid w:val="009D4D29"/>
    <w:rsid w:val="009E07C2"/>
    <w:rsid w:val="009F1D9F"/>
    <w:rsid w:val="00A61EBC"/>
    <w:rsid w:val="00A94DA9"/>
    <w:rsid w:val="00AB5165"/>
    <w:rsid w:val="00B65B3E"/>
    <w:rsid w:val="00B877AA"/>
    <w:rsid w:val="00B9186C"/>
    <w:rsid w:val="00C45199"/>
    <w:rsid w:val="00C94654"/>
    <w:rsid w:val="00CA52C6"/>
    <w:rsid w:val="00CE23B7"/>
    <w:rsid w:val="00E12615"/>
    <w:rsid w:val="00F12FCD"/>
    <w:rsid w:val="00F53CDB"/>
    <w:rsid w:val="00F93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866636D-4E5C-4543-BDA7-BC6997A6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E23B7"/>
    <w:pPr>
      <w:widowControl w:val="0"/>
      <w:wordWrap w:val="0"/>
      <w:autoSpaceDE w:val="0"/>
      <w:autoSpaceDN w:val="0"/>
      <w:adjustRightInd w:val="0"/>
      <w:spacing w:line="211" w:lineRule="exact"/>
      <w:jc w:val="both"/>
    </w:pPr>
    <w:rPr>
      <w:rFonts w:ascii="Century" w:eastAsia="ＭＳ 明朝" w:hAnsi="Century" w:cs="ＭＳ 明朝"/>
      <w:kern w:val="0"/>
      <w:szCs w:val="21"/>
    </w:rPr>
  </w:style>
  <w:style w:type="paragraph" w:styleId="a4">
    <w:name w:val="Balloon Text"/>
    <w:basedOn w:val="a"/>
    <w:link w:val="a5"/>
    <w:uiPriority w:val="99"/>
    <w:semiHidden/>
    <w:unhideWhenUsed/>
    <w:rsid w:val="000078D7"/>
    <w:rPr>
      <w:rFonts w:ascii="ＭＳ 明朝" w:eastAsia="ＭＳ 明朝"/>
      <w:sz w:val="18"/>
      <w:szCs w:val="18"/>
    </w:rPr>
  </w:style>
  <w:style w:type="character" w:customStyle="1" w:styleId="a5">
    <w:name w:val="吹き出し (文字)"/>
    <w:basedOn w:val="a0"/>
    <w:link w:val="a4"/>
    <w:uiPriority w:val="99"/>
    <w:semiHidden/>
    <w:rsid w:val="000078D7"/>
    <w:rPr>
      <w:rFonts w:ascii="ＭＳ 明朝" w:eastAsia="ＭＳ 明朝"/>
      <w:sz w:val="18"/>
      <w:szCs w:val="18"/>
    </w:rPr>
  </w:style>
  <w:style w:type="character" w:styleId="a6">
    <w:name w:val="Hyperlink"/>
    <w:basedOn w:val="a0"/>
    <w:uiPriority w:val="99"/>
    <w:unhideWhenUsed/>
    <w:rsid w:val="00903658"/>
    <w:rPr>
      <w:color w:val="0563C1" w:themeColor="hyperlink"/>
      <w:u w:val="single"/>
    </w:rPr>
  </w:style>
  <w:style w:type="character" w:customStyle="1" w:styleId="UnresolvedMention">
    <w:name w:val="Unresolved Mention"/>
    <w:basedOn w:val="a0"/>
    <w:uiPriority w:val="99"/>
    <w:semiHidden/>
    <w:unhideWhenUsed/>
    <w:rsid w:val="00903658"/>
    <w:rPr>
      <w:color w:val="605E5C"/>
      <w:shd w:val="clear" w:color="auto" w:fill="E1DFDD"/>
    </w:rPr>
  </w:style>
  <w:style w:type="character" w:customStyle="1" w:styleId="tlid-translation">
    <w:name w:val="tlid-translation"/>
    <w:rsid w:val="000E5453"/>
  </w:style>
  <w:style w:type="paragraph" w:styleId="a7">
    <w:name w:val="header"/>
    <w:basedOn w:val="a"/>
    <w:link w:val="a8"/>
    <w:uiPriority w:val="99"/>
    <w:unhideWhenUsed/>
    <w:rsid w:val="005908DA"/>
    <w:pPr>
      <w:tabs>
        <w:tab w:val="center" w:pos="4252"/>
        <w:tab w:val="right" w:pos="8504"/>
      </w:tabs>
      <w:snapToGrid w:val="0"/>
    </w:pPr>
  </w:style>
  <w:style w:type="character" w:customStyle="1" w:styleId="a8">
    <w:name w:val="ヘッダー (文字)"/>
    <w:basedOn w:val="a0"/>
    <w:link w:val="a7"/>
    <w:uiPriority w:val="99"/>
    <w:rsid w:val="005908DA"/>
  </w:style>
  <w:style w:type="paragraph" w:styleId="a9">
    <w:name w:val="footer"/>
    <w:basedOn w:val="a"/>
    <w:link w:val="aa"/>
    <w:uiPriority w:val="99"/>
    <w:unhideWhenUsed/>
    <w:rsid w:val="005908DA"/>
    <w:pPr>
      <w:tabs>
        <w:tab w:val="center" w:pos="4252"/>
        <w:tab w:val="right" w:pos="8504"/>
      </w:tabs>
      <w:snapToGrid w:val="0"/>
    </w:pPr>
  </w:style>
  <w:style w:type="character" w:customStyle="1" w:styleId="aa">
    <w:name w:val="フッター (文字)"/>
    <w:basedOn w:val="a0"/>
    <w:link w:val="a9"/>
    <w:uiPriority w:val="99"/>
    <w:rsid w:val="00590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1135</Words>
  <Characters>6471</Characters>
  <Application>Microsoft Office Word</Application>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 Feng Ma</dc:creator>
  <cp:keywords/>
  <dc:description/>
  <cp:lastModifiedBy>Windows ユーザー</cp:lastModifiedBy>
  <cp:revision>3</cp:revision>
  <cp:lastPrinted>2020-06-12T05:06:00Z</cp:lastPrinted>
  <dcterms:created xsi:type="dcterms:W3CDTF">2020-06-12T05:08:00Z</dcterms:created>
  <dcterms:modified xsi:type="dcterms:W3CDTF">2020-06-12T07:21:00Z</dcterms:modified>
</cp:coreProperties>
</file>