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6D70" w14:textId="7F704EDD" w:rsidR="007E4496" w:rsidRDefault="004503F2" w:rsidP="002979A6">
      <w:pPr>
        <w:ind w:firstLineChars="2500" w:firstLine="5250"/>
        <w:jc w:val="right"/>
        <w:rPr>
          <w:kern w:val="0"/>
          <w:u w:val="single"/>
        </w:rPr>
      </w:pPr>
      <w:r>
        <w:rPr>
          <w:rFonts w:hint="eastAsia"/>
          <w:kern w:val="0"/>
          <w:u w:val="single"/>
        </w:rPr>
        <w:t>（R７.</w:t>
      </w:r>
      <w:r w:rsidR="00C63618">
        <w:rPr>
          <w:kern w:val="0"/>
          <w:u w:val="single"/>
        </w:rPr>
        <w:t>12</w:t>
      </w:r>
      <w:r>
        <w:rPr>
          <w:rFonts w:hint="eastAsia"/>
          <w:kern w:val="0"/>
          <w:u w:val="single"/>
        </w:rPr>
        <w:t>.</w:t>
      </w:r>
      <w:r w:rsidR="00C63618">
        <w:rPr>
          <w:kern w:val="0"/>
          <w:u w:val="single"/>
        </w:rPr>
        <w:t>1</w:t>
      </w:r>
      <w:r w:rsidR="002979A6">
        <w:rPr>
          <w:rFonts w:hint="eastAsia"/>
          <w:kern w:val="0"/>
          <w:u w:val="single"/>
        </w:rPr>
        <w:t>0</w:t>
      </w:r>
      <w:r>
        <w:rPr>
          <w:rFonts w:hint="eastAsia"/>
          <w:kern w:val="0"/>
          <w:u w:val="single"/>
        </w:rPr>
        <w:t>時点）</w:t>
      </w:r>
    </w:p>
    <w:p w14:paraId="7E2B1834" w14:textId="1AF2BB87" w:rsidR="00AA7CFC" w:rsidRDefault="001B1106" w:rsidP="001B1106">
      <w:pPr>
        <w:ind w:firstLineChars="500" w:firstLine="1570"/>
        <w:rPr>
          <w:b/>
          <w:bCs/>
          <w:kern w:val="0"/>
          <w:sz w:val="28"/>
          <w:szCs w:val="32"/>
        </w:rPr>
      </w:pPr>
      <w:r w:rsidRPr="00ED0A6D">
        <w:rPr>
          <w:b/>
          <w:bCs/>
          <w:kern w:val="0"/>
          <w:sz w:val="32"/>
          <w:szCs w:val="36"/>
        </w:rPr>
        <w:t>(仮)</w:t>
      </w:r>
      <w:r w:rsidRPr="00ED0A6D">
        <w:rPr>
          <w:rFonts w:hint="eastAsia"/>
          <w:b/>
          <w:bCs/>
          <w:kern w:val="0"/>
          <w:sz w:val="32"/>
          <w:szCs w:val="36"/>
        </w:rPr>
        <w:t xml:space="preserve">分子間相互作用解析装置　利用手引き　</w:t>
      </w:r>
      <w:r>
        <w:rPr>
          <w:rFonts w:hint="eastAsia"/>
          <w:b/>
          <w:bCs/>
          <w:kern w:val="0"/>
          <w:sz w:val="28"/>
          <w:szCs w:val="32"/>
        </w:rPr>
        <w:t xml:space="preserve">　　　　　　</w:t>
      </w:r>
    </w:p>
    <w:p w14:paraId="6D10DD5E" w14:textId="77777777" w:rsidR="001B1106" w:rsidRPr="000B69AC" w:rsidRDefault="001B1106" w:rsidP="000B69AC">
      <w:pPr>
        <w:ind w:firstLineChars="500" w:firstLine="1177"/>
        <w:rPr>
          <w:b/>
          <w:bCs/>
          <w:kern w:val="0"/>
          <w:sz w:val="24"/>
          <w:szCs w:val="28"/>
        </w:rPr>
      </w:pPr>
    </w:p>
    <w:p w14:paraId="5AA80A98" w14:textId="7BAB5D5B" w:rsidR="00411988" w:rsidRPr="000B69AC" w:rsidRDefault="00411988" w:rsidP="00411988">
      <w:pPr>
        <w:rPr>
          <w:b/>
          <w:bCs/>
          <w:kern w:val="0"/>
          <w:u w:val="single"/>
        </w:rPr>
      </w:pPr>
      <w:r w:rsidRPr="000B69AC">
        <w:rPr>
          <w:rFonts w:hint="eastAsia"/>
          <w:b/>
          <w:bCs/>
          <w:kern w:val="0"/>
          <w:u w:val="single"/>
        </w:rPr>
        <w:t>はじめに</w:t>
      </w:r>
    </w:p>
    <w:p w14:paraId="3726DD1B" w14:textId="0B0B525A" w:rsidR="004503F2" w:rsidRDefault="004503F2" w:rsidP="000B69AC">
      <w:pPr>
        <w:ind w:leftChars="100" w:left="210" w:firstLineChars="100" w:firstLine="210"/>
        <w:rPr>
          <w:kern w:val="0"/>
        </w:rPr>
      </w:pPr>
      <w:r>
        <w:rPr>
          <w:rFonts w:hint="eastAsia"/>
          <w:kern w:val="0"/>
        </w:rPr>
        <w:t>本機器は、Spectral Shiftまたはマイクロスケール熱泳動（MST）により、２分子間の相互作用（Kd値）を測定することができます。タンパク質や低分子有機化合物だけでなく、イオンからリボソームまでの幅広いサイズの分子が解析対象となります。また、細胞抽出液や血清での分析、膜タンパク質の分析など幅広い解析例があります。</w:t>
      </w:r>
    </w:p>
    <w:p w14:paraId="2E4BBBEF" w14:textId="77777777" w:rsidR="00411988" w:rsidRPr="00411988" w:rsidRDefault="00411988" w:rsidP="00411988">
      <w:pPr>
        <w:ind w:left="210" w:hangingChars="100" w:hanging="210"/>
        <w:rPr>
          <w:kern w:val="0"/>
        </w:rPr>
      </w:pPr>
    </w:p>
    <w:p w14:paraId="6359F308" w14:textId="756A5661" w:rsidR="00351DDD" w:rsidRPr="000B69AC" w:rsidRDefault="00351DDD">
      <w:pPr>
        <w:rPr>
          <w:b/>
          <w:bCs/>
          <w:kern w:val="0"/>
          <w:u w:val="single"/>
        </w:rPr>
      </w:pPr>
      <w:r w:rsidRPr="000B69AC">
        <w:rPr>
          <w:rFonts w:hint="eastAsia"/>
          <w:b/>
          <w:bCs/>
          <w:kern w:val="0"/>
          <w:u w:val="single"/>
        </w:rPr>
        <w:t>使用機器</w:t>
      </w:r>
    </w:p>
    <w:p w14:paraId="2740E44A" w14:textId="304DFCB5" w:rsidR="00351DDD" w:rsidRDefault="00351DDD" w:rsidP="000B69AC">
      <w:pPr>
        <w:ind w:firstLineChars="100" w:firstLine="210"/>
        <w:rPr>
          <w:kern w:val="0"/>
        </w:rPr>
      </w:pPr>
      <w:r>
        <w:rPr>
          <w:rFonts w:hint="eastAsia"/>
          <w:kern w:val="0"/>
        </w:rPr>
        <w:t>Nano Temper Monolith RED/MOX</w:t>
      </w:r>
    </w:p>
    <w:p w14:paraId="3AE46659" w14:textId="67373FD1" w:rsidR="00351DDD" w:rsidRDefault="00351DDD">
      <w:pPr>
        <w:rPr>
          <w:kern w:val="0"/>
        </w:rPr>
      </w:pPr>
    </w:p>
    <w:p w14:paraId="4D982CCF" w14:textId="43684C0C" w:rsidR="00351DDD" w:rsidRPr="000B69AC" w:rsidRDefault="00351DDD">
      <w:pPr>
        <w:rPr>
          <w:b/>
          <w:bCs/>
          <w:kern w:val="0"/>
          <w:u w:val="single"/>
        </w:rPr>
      </w:pPr>
      <w:r w:rsidRPr="000B69AC">
        <w:rPr>
          <w:rFonts w:hint="eastAsia"/>
          <w:b/>
          <w:bCs/>
          <w:kern w:val="0"/>
          <w:u w:val="single"/>
        </w:rPr>
        <w:t>利用の流れ</w:t>
      </w:r>
    </w:p>
    <w:p w14:paraId="133A5083" w14:textId="783F45DA" w:rsidR="001320EB" w:rsidRPr="001320EB" w:rsidRDefault="001320EB">
      <w:pPr>
        <w:rPr>
          <w:kern w:val="0"/>
        </w:rPr>
      </w:pPr>
      <w:r>
        <w:rPr>
          <w:rFonts w:hint="eastAsia"/>
          <w:kern w:val="0"/>
        </w:rPr>
        <w:t xml:space="preserve">　自己測定での利用をお願いします。</w:t>
      </w:r>
    </w:p>
    <w:p w14:paraId="1B082F09" w14:textId="77777777" w:rsidR="001320EB" w:rsidRPr="009C430F" w:rsidRDefault="001320EB">
      <w:pPr>
        <w:rPr>
          <w:kern w:val="0"/>
          <w:u w:val="single"/>
        </w:rPr>
      </w:pPr>
    </w:p>
    <w:p w14:paraId="4FAC6C21" w14:textId="77777777" w:rsidR="00351DDD" w:rsidRDefault="00351DDD" w:rsidP="00351DDD">
      <w:pPr>
        <w:pStyle w:val="a3"/>
        <w:numPr>
          <w:ilvl w:val="0"/>
          <w:numId w:val="1"/>
        </w:numPr>
        <w:ind w:leftChars="0"/>
        <w:rPr>
          <w:kern w:val="0"/>
        </w:rPr>
      </w:pPr>
      <w:r>
        <w:rPr>
          <w:rFonts w:hint="eastAsia"/>
          <w:kern w:val="0"/>
        </w:rPr>
        <w:t>利用申請</w:t>
      </w:r>
    </w:p>
    <w:p w14:paraId="3A88067C" w14:textId="5C9954B7" w:rsidR="00351DDD" w:rsidRDefault="009C430F" w:rsidP="00351DDD">
      <w:pPr>
        <w:pStyle w:val="a3"/>
        <w:ind w:leftChars="0" w:left="360"/>
        <w:rPr>
          <w:kern w:val="0"/>
        </w:rPr>
      </w:pPr>
      <w:r>
        <w:rPr>
          <w:rFonts w:hint="eastAsia"/>
          <w:kern w:val="0"/>
        </w:rPr>
        <w:t>機器管理責任者</w:t>
      </w:r>
      <w:r w:rsidR="00CC6D72">
        <w:rPr>
          <w:rFonts w:hint="eastAsia"/>
          <w:kern w:val="0"/>
        </w:rPr>
        <w:t>（柏野・北條）</w:t>
      </w:r>
      <w:r>
        <w:rPr>
          <w:rFonts w:hint="eastAsia"/>
          <w:kern w:val="0"/>
        </w:rPr>
        <w:t>に利用申請をしてください。</w:t>
      </w:r>
      <w:r w:rsidR="002F60EE">
        <w:rPr>
          <w:rFonts w:hint="eastAsia"/>
          <w:kern w:val="0"/>
        </w:rPr>
        <w:t>はじめに利用</w:t>
      </w:r>
      <w:r w:rsidR="00351DDD" w:rsidRPr="00351DDD">
        <w:rPr>
          <w:rFonts w:hint="eastAsia"/>
          <w:kern w:val="0"/>
        </w:rPr>
        <w:t>講習を受講し、使用の了解を得た</w:t>
      </w:r>
      <w:r w:rsidR="005663FA">
        <w:rPr>
          <w:rFonts w:hint="eastAsia"/>
          <w:kern w:val="0"/>
        </w:rPr>
        <w:t>方のみ利用できます。</w:t>
      </w:r>
      <w:r w:rsidR="00E50DB6">
        <w:rPr>
          <w:rFonts w:hint="eastAsia"/>
          <w:kern w:val="0"/>
        </w:rPr>
        <w:t>利用登録が終わりましたらTeams</w:t>
      </w:r>
      <w:r w:rsidR="00875706">
        <w:rPr>
          <w:rFonts w:hint="eastAsia"/>
          <w:kern w:val="0"/>
        </w:rPr>
        <w:t>「Monolith」</w:t>
      </w:r>
      <w:r w:rsidR="00E50DB6">
        <w:rPr>
          <w:rFonts w:hint="eastAsia"/>
          <w:kern w:val="0"/>
        </w:rPr>
        <w:t>に招待します。</w:t>
      </w:r>
    </w:p>
    <w:p w14:paraId="1D6C2F87" w14:textId="77777777" w:rsidR="00905C55" w:rsidRDefault="00905C55" w:rsidP="00351DDD">
      <w:pPr>
        <w:pStyle w:val="a3"/>
        <w:ind w:leftChars="0" w:left="360"/>
        <w:rPr>
          <w:kern w:val="0"/>
        </w:rPr>
      </w:pPr>
    </w:p>
    <w:p w14:paraId="4D442DAC" w14:textId="58763EF6" w:rsidR="00351DDD" w:rsidRPr="00351DDD" w:rsidRDefault="00351DDD" w:rsidP="00351DDD">
      <w:pPr>
        <w:pStyle w:val="a3"/>
        <w:numPr>
          <w:ilvl w:val="0"/>
          <w:numId w:val="1"/>
        </w:numPr>
        <w:ind w:leftChars="0"/>
        <w:rPr>
          <w:kern w:val="0"/>
        </w:rPr>
      </w:pPr>
      <w:r>
        <w:rPr>
          <w:rFonts w:hint="eastAsia"/>
          <w:kern w:val="0"/>
        </w:rPr>
        <w:t>予約</w:t>
      </w:r>
    </w:p>
    <w:p w14:paraId="7DC1AB85" w14:textId="4FD0085B" w:rsidR="005663FA" w:rsidRDefault="00905C55" w:rsidP="005663FA">
      <w:pPr>
        <w:ind w:leftChars="100" w:left="210" w:firstLineChars="100" w:firstLine="210"/>
        <w:rPr>
          <w:kern w:val="0"/>
        </w:rPr>
      </w:pPr>
      <w:r>
        <w:rPr>
          <w:rFonts w:hint="eastAsia"/>
          <w:kern w:val="0"/>
        </w:rPr>
        <w:t>T</w:t>
      </w:r>
      <w:r>
        <w:rPr>
          <w:kern w:val="0"/>
        </w:rPr>
        <w:t>eams</w:t>
      </w:r>
      <w:r w:rsidR="00854212">
        <w:rPr>
          <w:rFonts w:hint="eastAsia"/>
          <w:kern w:val="0"/>
        </w:rPr>
        <w:t>チーム「Monolith」の</w:t>
      </w:r>
      <w:r>
        <w:rPr>
          <w:rFonts w:hint="eastAsia"/>
          <w:kern w:val="0"/>
        </w:rPr>
        <w:t>予約表にて</w:t>
      </w:r>
      <w:r w:rsidR="005663FA">
        <w:rPr>
          <w:rFonts w:hint="eastAsia"/>
          <w:kern w:val="0"/>
        </w:rPr>
        <w:t>予約をしてください</w:t>
      </w:r>
      <w:r w:rsidR="00351DDD">
        <w:rPr>
          <w:rFonts w:hint="eastAsia"/>
          <w:kern w:val="0"/>
        </w:rPr>
        <w:t>。</w:t>
      </w:r>
    </w:p>
    <w:p w14:paraId="0BEA6709" w14:textId="24224DD5" w:rsidR="00854212" w:rsidRPr="00854212" w:rsidRDefault="00854212" w:rsidP="005663FA">
      <w:pPr>
        <w:ind w:leftChars="100" w:left="210" w:firstLineChars="100" w:firstLine="210"/>
        <w:rPr>
          <w:kern w:val="0"/>
        </w:rPr>
      </w:pPr>
      <w:r>
        <w:rPr>
          <w:rFonts w:hint="eastAsia"/>
          <w:kern w:val="0"/>
        </w:rPr>
        <w:t>（</w:t>
      </w:r>
      <w:r w:rsidR="00E50DB6">
        <w:rPr>
          <w:rFonts w:hint="eastAsia"/>
          <w:kern w:val="0"/>
        </w:rPr>
        <w:t>所外の方は</w:t>
      </w:r>
      <w:r>
        <w:rPr>
          <w:rFonts w:hint="eastAsia"/>
          <w:kern w:val="0"/>
        </w:rPr>
        <w:t>予約時間</w:t>
      </w:r>
      <w:r w:rsidR="00E50DB6">
        <w:rPr>
          <w:rFonts w:hint="eastAsia"/>
          <w:kern w:val="0"/>
        </w:rPr>
        <w:t>を</w:t>
      </w:r>
      <w:r>
        <w:rPr>
          <w:rFonts w:hint="eastAsia"/>
          <w:kern w:val="0"/>
        </w:rPr>
        <w:t>9:00～17:00の間でお願いします。）</w:t>
      </w:r>
    </w:p>
    <w:p w14:paraId="265FD92A" w14:textId="77777777" w:rsidR="00905C55" w:rsidRDefault="00905C55" w:rsidP="005663FA">
      <w:pPr>
        <w:ind w:leftChars="100" w:left="210" w:firstLineChars="100" w:firstLine="210"/>
        <w:rPr>
          <w:kern w:val="0"/>
        </w:rPr>
      </w:pPr>
    </w:p>
    <w:p w14:paraId="627D2E4F" w14:textId="6EF9C8C4" w:rsidR="00351DDD" w:rsidRPr="005663FA" w:rsidRDefault="00351DDD">
      <w:pPr>
        <w:pStyle w:val="a3"/>
        <w:numPr>
          <w:ilvl w:val="0"/>
          <w:numId w:val="1"/>
        </w:numPr>
        <w:ind w:leftChars="0"/>
        <w:rPr>
          <w:kern w:val="0"/>
        </w:rPr>
      </w:pPr>
      <w:r w:rsidRPr="005663FA">
        <w:rPr>
          <w:rFonts w:hint="eastAsia"/>
          <w:kern w:val="0"/>
        </w:rPr>
        <w:t>解析</w:t>
      </w:r>
    </w:p>
    <w:p w14:paraId="182F26DF" w14:textId="77777777" w:rsidR="001E455C" w:rsidRDefault="00351DDD" w:rsidP="00DE743A">
      <w:pPr>
        <w:ind w:leftChars="100" w:left="210" w:firstLineChars="100" w:firstLine="210"/>
        <w:rPr>
          <w:kern w:val="0"/>
        </w:rPr>
      </w:pPr>
      <w:r>
        <w:rPr>
          <w:rFonts w:hint="eastAsia"/>
          <w:kern w:val="0"/>
        </w:rPr>
        <w:t>タンパク質・リガンド等のサンプルを持参していただき</w:t>
      </w:r>
      <w:r w:rsidR="00E50DB6">
        <w:rPr>
          <w:rFonts w:hint="eastAsia"/>
          <w:kern w:val="0"/>
        </w:rPr>
        <w:t>ます。</w:t>
      </w:r>
    </w:p>
    <w:p w14:paraId="4AE475DE" w14:textId="240C5BBB" w:rsidR="00351DDD" w:rsidRDefault="00AA7CFC" w:rsidP="00DE743A">
      <w:pPr>
        <w:ind w:leftChars="100" w:left="210" w:firstLineChars="100" w:firstLine="210"/>
        <w:rPr>
          <w:kern w:val="0"/>
        </w:rPr>
      </w:pPr>
      <w:r>
        <w:rPr>
          <w:rFonts w:hint="eastAsia"/>
          <w:kern w:val="0"/>
        </w:rPr>
        <w:t>当研究所にて</w:t>
      </w:r>
      <w:r w:rsidR="001320EB">
        <w:rPr>
          <w:rFonts w:hint="eastAsia"/>
          <w:kern w:val="0"/>
        </w:rPr>
        <w:t>タンパク質のラベリング</w:t>
      </w:r>
      <w:r w:rsidR="00E50DB6">
        <w:rPr>
          <w:rFonts w:hint="eastAsia"/>
          <w:kern w:val="0"/>
        </w:rPr>
        <w:t>をする事</w:t>
      </w:r>
      <w:r w:rsidR="002F3DC6">
        <w:rPr>
          <w:rFonts w:hint="eastAsia"/>
          <w:kern w:val="0"/>
        </w:rPr>
        <w:t>も</w:t>
      </w:r>
      <w:r w:rsidR="00E50DB6">
        <w:rPr>
          <w:rFonts w:hint="eastAsia"/>
          <w:kern w:val="0"/>
        </w:rPr>
        <w:t>可能です</w:t>
      </w:r>
      <w:r w:rsidR="00351DDD">
        <w:rPr>
          <w:rFonts w:hint="eastAsia"/>
          <w:kern w:val="0"/>
        </w:rPr>
        <w:t>。</w:t>
      </w:r>
    </w:p>
    <w:p w14:paraId="6B6C591D" w14:textId="1D029C9B" w:rsidR="00AA7CFC" w:rsidRDefault="009C1BAC" w:rsidP="00DE743A">
      <w:pPr>
        <w:ind w:leftChars="100" w:left="210" w:firstLineChars="100" w:firstLine="210"/>
        <w:rPr>
          <w:kern w:val="0"/>
        </w:rPr>
      </w:pPr>
      <w:r>
        <w:rPr>
          <w:rFonts w:hint="eastAsia"/>
          <w:kern w:val="0"/>
        </w:rPr>
        <w:t>利用後は使用簿に、名前・所属・時間・使用した消耗品などを必ず記入してください。</w:t>
      </w:r>
    </w:p>
    <w:p w14:paraId="2685F222" w14:textId="6F3A3897" w:rsidR="004F3C11" w:rsidRDefault="004F3C11" w:rsidP="00E90ED0">
      <w:pPr>
        <w:rPr>
          <w:kern w:val="0"/>
        </w:rPr>
      </w:pPr>
    </w:p>
    <w:p w14:paraId="2799F863" w14:textId="7FAA3CF7" w:rsidR="00E90ED0" w:rsidRPr="000B69AC" w:rsidRDefault="008E32A9" w:rsidP="00E90ED0">
      <w:pPr>
        <w:rPr>
          <w:b/>
          <w:bCs/>
          <w:kern w:val="0"/>
          <w:u w:val="single"/>
        </w:rPr>
      </w:pPr>
      <w:r w:rsidRPr="000B69AC">
        <w:rPr>
          <w:rFonts w:hint="eastAsia"/>
          <w:b/>
          <w:bCs/>
          <w:kern w:val="0"/>
          <w:u w:val="single"/>
        </w:rPr>
        <w:t>消耗品・試薬</w:t>
      </w:r>
    </w:p>
    <w:p w14:paraId="40F1D69A" w14:textId="65E86EFD" w:rsidR="008E32A9" w:rsidRPr="00E9390E" w:rsidRDefault="008E32A9" w:rsidP="000B69AC">
      <w:pPr>
        <w:rPr>
          <w:kern w:val="0"/>
        </w:rPr>
      </w:pPr>
      <w:r w:rsidRPr="000B69AC">
        <w:rPr>
          <w:rFonts w:hint="eastAsia"/>
          <w:kern w:val="0"/>
        </w:rPr>
        <w:t xml:space="preserve">　＜用意してあるもの＞</w:t>
      </w:r>
    </w:p>
    <w:p w14:paraId="011C31AC" w14:textId="77777777" w:rsidR="00905C55" w:rsidRDefault="008E32A9" w:rsidP="00DE743A">
      <w:pPr>
        <w:ind w:leftChars="100" w:left="210" w:firstLineChars="100" w:firstLine="210"/>
        <w:rPr>
          <w:kern w:val="0"/>
        </w:rPr>
      </w:pPr>
      <w:r>
        <w:rPr>
          <w:rFonts w:hint="eastAsia"/>
          <w:kern w:val="0"/>
        </w:rPr>
        <w:t>・ラベリングキット</w:t>
      </w:r>
      <w:r w:rsidR="00905C55">
        <w:rPr>
          <w:rFonts w:hint="eastAsia"/>
          <w:kern w:val="0"/>
        </w:rPr>
        <w:t xml:space="preserve">　</w:t>
      </w:r>
    </w:p>
    <w:p w14:paraId="5709A8F1" w14:textId="0927DBE5" w:rsidR="008E32A9" w:rsidRDefault="00905C55" w:rsidP="000B69AC">
      <w:pPr>
        <w:ind w:firstLineChars="350" w:firstLine="735"/>
        <w:rPr>
          <w:kern w:val="0"/>
        </w:rPr>
      </w:pPr>
      <w:r>
        <w:rPr>
          <w:kern w:val="0"/>
        </w:rPr>
        <w:t>MO-L018,</w:t>
      </w:r>
      <w:r w:rsidR="00CE59F7">
        <w:rPr>
          <w:rFonts w:hint="eastAsia"/>
          <w:kern w:val="0"/>
        </w:rPr>
        <w:t xml:space="preserve"> </w:t>
      </w:r>
      <w:r>
        <w:rPr>
          <w:kern w:val="0"/>
        </w:rPr>
        <w:t>His-Tag Labeling Kit RED-tris-NTA 2</w:t>
      </w:r>
      <w:r w:rsidRPr="000B69AC">
        <w:rPr>
          <w:kern w:val="0"/>
          <w:vertAlign w:val="superscript"/>
        </w:rPr>
        <w:t>nd</w:t>
      </w:r>
      <w:r>
        <w:rPr>
          <w:kern w:val="0"/>
        </w:rPr>
        <w:t xml:space="preserve"> Generation </w:t>
      </w:r>
    </w:p>
    <w:p w14:paraId="0CB52137" w14:textId="77E0F7E2" w:rsidR="00905C55" w:rsidRDefault="00905C55">
      <w:pPr>
        <w:ind w:leftChars="100" w:left="210" w:firstLineChars="100" w:firstLine="210"/>
        <w:rPr>
          <w:kern w:val="0"/>
        </w:rPr>
      </w:pPr>
      <w:r>
        <w:rPr>
          <w:rFonts w:hint="eastAsia"/>
          <w:kern w:val="0"/>
        </w:rPr>
        <w:t xml:space="preserve">　</w:t>
      </w:r>
      <w:r w:rsidR="00CE59F7">
        <w:rPr>
          <w:rFonts w:hint="eastAsia"/>
          <w:kern w:val="0"/>
        </w:rPr>
        <w:t xml:space="preserve"> </w:t>
      </w:r>
      <w:r>
        <w:rPr>
          <w:rFonts w:hint="eastAsia"/>
          <w:kern w:val="0"/>
        </w:rPr>
        <w:t>N</w:t>
      </w:r>
      <w:r>
        <w:rPr>
          <w:kern w:val="0"/>
        </w:rPr>
        <w:t xml:space="preserve">T-L028, </w:t>
      </w:r>
      <w:r w:rsidR="00CE59F7" w:rsidRPr="00CE59F7">
        <w:rPr>
          <w:kern w:val="0"/>
        </w:rPr>
        <w:t>NT-L028 Spectral Shift Optimized Protein Labeling Kit For His-Tag Size Medium</w:t>
      </w:r>
    </w:p>
    <w:p w14:paraId="1373CB3D" w14:textId="7DB2E243" w:rsidR="008E32A9" w:rsidRDefault="008E32A9" w:rsidP="00DE743A">
      <w:pPr>
        <w:ind w:leftChars="100" w:left="210" w:firstLineChars="100" w:firstLine="210"/>
        <w:rPr>
          <w:kern w:val="0"/>
        </w:rPr>
      </w:pPr>
      <w:r>
        <w:rPr>
          <w:rFonts w:hint="eastAsia"/>
          <w:kern w:val="0"/>
        </w:rPr>
        <w:t>・キャピラリー</w:t>
      </w:r>
      <w:r w:rsidR="00905C55">
        <w:rPr>
          <w:rFonts w:hint="eastAsia"/>
          <w:kern w:val="0"/>
        </w:rPr>
        <w:t xml:space="preserve"> </w:t>
      </w:r>
      <w:r w:rsidR="00905C55">
        <w:rPr>
          <w:kern w:val="0"/>
        </w:rPr>
        <w:t>(Standard)</w:t>
      </w:r>
    </w:p>
    <w:p w14:paraId="64E296EB" w14:textId="3B09493F" w:rsidR="008E32A9" w:rsidRDefault="008E32A9" w:rsidP="00DE743A">
      <w:pPr>
        <w:ind w:leftChars="100" w:left="210" w:firstLineChars="100" w:firstLine="210"/>
        <w:rPr>
          <w:kern w:val="0"/>
        </w:rPr>
      </w:pPr>
    </w:p>
    <w:p w14:paraId="6E4BD784" w14:textId="77777777" w:rsidR="001B1106" w:rsidRDefault="001B1106" w:rsidP="00DE743A">
      <w:pPr>
        <w:ind w:leftChars="100" w:left="210" w:firstLineChars="100" w:firstLine="210"/>
        <w:rPr>
          <w:kern w:val="0"/>
        </w:rPr>
      </w:pPr>
    </w:p>
    <w:p w14:paraId="2A8193AA" w14:textId="673AD7DA" w:rsidR="000B7BD6" w:rsidRDefault="008E32A9" w:rsidP="000B69AC">
      <w:pPr>
        <w:ind w:firstLineChars="100" w:firstLine="210"/>
        <w:rPr>
          <w:kern w:val="0"/>
        </w:rPr>
      </w:pPr>
      <w:r>
        <w:rPr>
          <w:rFonts w:hint="eastAsia"/>
          <w:kern w:val="0"/>
        </w:rPr>
        <w:lastRenderedPageBreak/>
        <w:t>＜</w:t>
      </w:r>
      <w:r w:rsidR="000B7BD6">
        <w:rPr>
          <w:rFonts w:hint="eastAsia"/>
          <w:kern w:val="0"/>
        </w:rPr>
        <w:t>持参していただくもの</w:t>
      </w:r>
      <w:r>
        <w:rPr>
          <w:rFonts w:hint="eastAsia"/>
          <w:kern w:val="0"/>
        </w:rPr>
        <w:t>＞</w:t>
      </w:r>
    </w:p>
    <w:p w14:paraId="23F926B7" w14:textId="284F009D" w:rsidR="00985C40" w:rsidRDefault="000B7BD6" w:rsidP="00985C40">
      <w:pPr>
        <w:ind w:leftChars="100" w:left="210" w:firstLineChars="100" w:firstLine="210"/>
        <w:rPr>
          <w:kern w:val="0"/>
        </w:rPr>
      </w:pPr>
      <w:r>
        <w:rPr>
          <w:rFonts w:hint="eastAsia"/>
          <w:kern w:val="0"/>
        </w:rPr>
        <w:t xml:space="preserve">　・ピペットマン（20～200µL、2～20µL）</w:t>
      </w:r>
    </w:p>
    <w:p w14:paraId="176CD705" w14:textId="77777777" w:rsidR="00905C55" w:rsidRDefault="004F3C11" w:rsidP="00905C55">
      <w:pPr>
        <w:ind w:leftChars="100" w:left="210" w:firstLineChars="100" w:firstLine="210"/>
        <w:rPr>
          <w:kern w:val="0"/>
        </w:rPr>
      </w:pPr>
      <w:r>
        <w:rPr>
          <w:rFonts w:hint="eastAsia"/>
          <w:kern w:val="0"/>
        </w:rPr>
        <w:t xml:space="preserve">　</w:t>
      </w:r>
      <w:r w:rsidR="00905C55">
        <w:rPr>
          <w:rFonts w:hint="eastAsia"/>
          <w:kern w:val="0"/>
        </w:rPr>
        <w:t>・チップ</w:t>
      </w:r>
    </w:p>
    <w:p w14:paraId="45819749" w14:textId="4785CE8F" w:rsidR="00905C55" w:rsidRDefault="00905C55">
      <w:pPr>
        <w:ind w:leftChars="100" w:left="210" w:firstLineChars="200" w:firstLine="420"/>
        <w:rPr>
          <w:kern w:val="0"/>
        </w:rPr>
      </w:pPr>
      <w:r>
        <w:rPr>
          <w:rFonts w:hint="eastAsia"/>
          <w:kern w:val="0"/>
        </w:rPr>
        <w:t>・チューブ</w:t>
      </w:r>
      <w:r w:rsidR="00854212">
        <w:rPr>
          <w:rFonts w:hint="eastAsia"/>
          <w:kern w:val="0"/>
        </w:rPr>
        <w:t>（PCRチューブﾞなどの）</w:t>
      </w:r>
    </w:p>
    <w:p w14:paraId="73521997" w14:textId="4654C886" w:rsidR="002F3DC6" w:rsidRDefault="002F3DC6" w:rsidP="000B69AC">
      <w:pPr>
        <w:ind w:leftChars="100" w:left="210" w:firstLineChars="200" w:firstLine="420"/>
        <w:rPr>
          <w:kern w:val="0"/>
        </w:rPr>
      </w:pPr>
      <w:r>
        <w:rPr>
          <w:rFonts w:hint="eastAsia"/>
          <w:kern w:val="0"/>
        </w:rPr>
        <w:t>・その他ラベル化などで必要な</w:t>
      </w:r>
      <w:r w:rsidR="00AA7CFC">
        <w:rPr>
          <w:rFonts w:hint="eastAsia"/>
          <w:kern w:val="0"/>
        </w:rPr>
        <w:t>器具、試薬</w:t>
      </w:r>
    </w:p>
    <w:p w14:paraId="498B407B" w14:textId="77777777" w:rsidR="00E9390E" w:rsidRDefault="00E9390E" w:rsidP="00E9390E"/>
    <w:p w14:paraId="79D76178" w14:textId="706BE75B" w:rsidR="00985C40" w:rsidRDefault="00985C40">
      <w:r>
        <w:rPr>
          <w:rFonts w:hint="eastAsia"/>
        </w:rPr>
        <w:t>＊使用したキャピラリー数、ラベリングキットの使用量を使用簿に記入してください。</w:t>
      </w:r>
    </w:p>
    <w:p w14:paraId="4D5443D0" w14:textId="76978DE2" w:rsidR="00AA7CFC" w:rsidRPr="000B69AC" w:rsidRDefault="00E90ED0">
      <w:pPr>
        <w:rPr>
          <w:kern w:val="0"/>
        </w:rPr>
      </w:pPr>
      <w:r>
        <w:rPr>
          <w:rFonts w:hint="eastAsia"/>
          <w:kern w:val="0"/>
        </w:rPr>
        <w:t>＊</w:t>
      </w:r>
      <w:r w:rsidR="00E9390E">
        <w:rPr>
          <w:rFonts w:hint="eastAsia"/>
        </w:rPr>
        <w:t>ラベリングキットの蛍光色素が</w:t>
      </w:r>
      <w:r w:rsidR="00AA7CFC">
        <w:rPr>
          <w:rFonts w:hint="eastAsia"/>
        </w:rPr>
        <w:t>最後の１本</w:t>
      </w:r>
      <w:r>
        <w:rPr>
          <w:rFonts w:hint="eastAsia"/>
          <w:kern w:val="0"/>
        </w:rPr>
        <w:t>になった場合、機器管理責任者へご連絡ください。</w:t>
      </w:r>
    </w:p>
    <w:p w14:paraId="36B0CAAC" w14:textId="77777777" w:rsidR="00E90ED0" w:rsidRPr="00551C23" w:rsidRDefault="00E90ED0">
      <w:pPr>
        <w:rPr>
          <w:kern w:val="0"/>
        </w:rPr>
      </w:pPr>
    </w:p>
    <w:p w14:paraId="7472143C" w14:textId="41C1A988" w:rsidR="000B7BD6" w:rsidRPr="000B69AC" w:rsidRDefault="00DE3724">
      <w:pPr>
        <w:rPr>
          <w:b/>
          <w:bCs/>
          <w:kern w:val="0"/>
          <w:u w:val="single"/>
        </w:rPr>
      </w:pPr>
      <w:r w:rsidRPr="000B69AC">
        <w:rPr>
          <w:rFonts w:hint="eastAsia"/>
          <w:b/>
          <w:bCs/>
          <w:kern w:val="0"/>
          <w:u w:val="single"/>
        </w:rPr>
        <w:t>利用料金</w:t>
      </w:r>
      <w:r w:rsidR="00E07814">
        <w:rPr>
          <w:rFonts w:hint="eastAsia"/>
          <w:b/>
          <w:bCs/>
          <w:kern w:val="0"/>
          <w:u w:val="single"/>
        </w:rPr>
        <w:t>（学内用）</w:t>
      </w:r>
    </w:p>
    <w:p w14:paraId="179AD1B3" w14:textId="71E73DD8" w:rsidR="00DE3724" w:rsidRDefault="00516A64">
      <w:pPr>
        <w:rPr>
          <w:kern w:val="0"/>
        </w:rPr>
      </w:pPr>
      <w:r w:rsidRPr="000B69AC">
        <w:rPr>
          <w:rFonts w:hint="eastAsia"/>
          <w:kern w:val="0"/>
        </w:rPr>
        <w:t xml:space="preserve">　・</w:t>
      </w:r>
      <w:r w:rsidR="00DE3724">
        <w:rPr>
          <w:rFonts w:hint="eastAsia"/>
          <w:kern w:val="0"/>
        </w:rPr>
        <w:t>キャピラリー　1本</w:t>
      </w:r>
      <w:r w:rsidR="00AA7CFC">
        <w:rPr>
          <w:rFonts w:hint="eastAsia"/>
          <w:kern w:val="0"/>
        </w:rPr>
        <w:t>（機器使用料を含む）</w:t>
      </w:r>
      <w:r w:rsidR="00DE3724">
        <w:rPr>
          <w:rFonts w:hint="eastAsia"/>
          <w:kern w:val="0"/>
        </w:rPr>
        <w:t xml:space="preserve">　　　</w:t>
      </w:r>
      <w:r w:rsidR="00AA7CFC">
        <w:rPr>
          <w:rFonts w:hint="eastAsia"/>
          <w:kern w:val="0"/>
        </w:rPr>
        <w:t xml:space="preserve">　　　</w:t>
      </w:r>
      <w:r w:rsidR="00DE3724">
        <w:rPr>
          <w:rFonts w:hint="eastAsia"/>
          <w:kern w:val="0"/>
        </w:rPr>
        <w:t xml:space="preserve">　150円</w:t>
      </w:r>
    </w:p>
    <w:p w14:paraId="3EDB60F7" w14:textId="0D126193" w:rsidR="00DE3724" w:rsidRPr="00E90ED0" w:rsidRDefault="00516A64" w:rsidP="000B69AC">
      <w:pPr>
        <w:ind w:firstLineChars="100" w:firstLine="210"/>
        <w:rPr>
          <w:kern w:val="0"/>
        </w:rPr>
      </w:pPr>
      <w:r>
        <w:rPr>
          <w:rFonts w:hint="eastAsia"/>
          <w:kern w:val="0"/>
        </w:rPr>
        <w:t>・</w:t>
      </w:r>
      <w:r w:rsidR="00DE3724">
        <w:rPr>
          <w:rFonts w:hint="eastAsia"/>
          <w:kern w:val="0"/>
        </w:rPr>
        <w:t>His-tagラベリングキット（１</w:t>
      </w:r>
      <w:r w:rsidR="00E9390E">
        <w:rPr>
          <w:rFonts w:hint="eastAsia"/>
          <w:kern w:val="0"/>
        </w:rPr>
        <w:t>µＬ</w:t>
      </w:r>
      <w:r w:rsidR="00DE3724">
        <w:rPr>
          <w:rFonts w:hint="eastAsia"/>
          <w:kern w:val="0"/>
        </w:rPr>
        <w:t xml:space="preserve">）　</w:t>
      </w:r>
      <w:r w:rsidR="00D511FC">
        <w:rPr>
          <w:rFonts w:hint="eastAsia"/>
          <w:kern w:val="0"/>
        </w:rPr>
        <w:t xml:space="preserve"> </w:t>
      </w:r>
      <w:r w:rsidR="00DE3724">
        <w:rPr>
          <w:rFonts w:hint="eastAsia"/>
          <w:kern w:val="0"/>
        </w:rPr>
        <w:t xml:space="preserve"> </w:t>
      </w:r>
      <w:r w:rsidR="00E9390E">
        <w:rPr>
          <w:rFonts w:hint="eastAsia"/>
          <w:kern w:val="0"/>
        </w:rPr>
        <w:t xml:space="preserve">　</w:t>
      </w:r>
      <w:r w:rsidR="00AA7CFC">
        <w:rPr>
          <w:rFonts w:hint="eastAsia"/>
          <w:kern w:val="0"/>
        </w:rPr>
        <w:t xml:space="preserve">　　　　　　</w:t>
      </w:r>
      <w:r w:rsidR="00E9390E">
        <w:rPr>
          <w:rFonts w:hint="eastAsia"/>
          <w:kern w:val="0"/>
        </w:rPr>
        <w:t>2</w:t>
      </w:r>
      <w:r w:rsidR="00875706">
        <w:rPr>
          <w:kern w:val="0"/>
        </w:rPr>
        <w:t>,</w:t>
      </w:r>
      <w:r w:rsidR="00E9390E">
        <w:rPr>
          <w:rFonts w:hint="eastAsia"/>
          <w:kern w:val="0"/>
        </w:rPr>
        <w:t>000</w:t>
      </w:r>
      <w:r w:rsidR="00DE3724">
        <w:rPr>
          <w:rFonts w:hint="eastAsia"/>
          <w:kern w:val="0"/>
        </w:rPr>
        <w:t>円</w:t>
      </w:r>
    </w:p>
    <w:p w14:paraId="36DD6D7C" w14:textId="2976E9C0" w:rsidR="00DE3724" w:rsidRDefault="00516A64" w:rsidP="000B69AC">
      <w:pPr>
        <w:ind w:firstLineChars="100" w:firstLine="210"/>
        <w:rPr>
          <w:kern w:val="0"/>
        </w:rPr>
      </w:pPr>
      <w:r>
        <w:rPr>
          <w:rFonts w:hint="eastAsia"/>
          <w:kern w:val="0"/>
        </w:rPr>
        <w:t>＊消耗品を</w:t>
      </w:r>
      <w:r w:rsidR="001E455C">
        <w:rPr>
          <w:rFonts w:hint="eastAsia"/>
          <w:kern w:val="0"/>
        </w:rPr>
        <w:t>ご自分で用意される方は、</w:t>
      </w:r>
      <w:r>
        <w:rPr>
          <w:rFonts w:hint="eastAsia"/>
          <w:kern w:val="0"/>
        </w:rPr>
        <w:t>機器使用料としてキャピラリー１本あたり50円の利用料金</w:t>
      </w:r>
    </w:p>
    <w:p w14:paraId="65662486" w14:textId="77777777" w:rsidR="00516A64" w:rsidRDefault="00516A64">
      <w:pPr>
        <w:rPr>
          <w:kern w:val="0"/>
        </w:rPr>
      </w:pPr>
    </w:p>
    <w:p w14:paraId="70922401" w14:textId="4221772D" w:rsidR="00E9390E" w:rsidRDefault="00E9390E">
      <w:pPr>
        <w:rPr>
          <w:kern w:val="0"/>
        </w:rPr>
      </w:pPr>
      <w:r>
        <w:rPr>
          <w:noProof/>
          <w:kern w:val="0"/>
        </w:rPr>
        <mc:AlternateContent>
          <mc:Choice Requires="wps">
            <w:drawing>
              <wp:anchor distT="0" distB="0" distL="114300" distR="114300" simplePos="0" relativeHeight="251659264" behindDoc="0" locked="0" layoutInCell="1" allowOverlap="1" wp14:anchorId="567D94A8" wp14:editId="5336DDD8">
                <wp:simplePos x="0" y="0"/>
                <wp:positionH relativeFrom="column">
                  <wp:posOffset>180340</wp:posOffset>
                </wp:positionH>
                <wp:positionV relativeFrom="paragraph">
                  <wp:posOffset>27940</wp:posOffset>
                </wp:positionV>
                <wp:extent cx="5227320" cy="10363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5227320" cy="1036320"/>
                        </a:xfrm>
                        <a:prstGeom prst="rect">
                          <a:avLst/>
                        </a:prstGeom>
                        <a:solidFill>
                          <a:schemeClr val="lt1"/>
                        </a:solidFill>
                        <a:ln w="6350">
                          <a:solidFill>
                            <a:prstClr val="black"/>
                          </a:solidFill>
                        </a:ln>
                      </wps:spPr>
                      <wps:txbx>
                        <w:txbxContent>
                          <w:p w14:paraId="00345DC6" w14:textId="06C70E9D" w:rsidR="00E9390E" w:rsidRDefault="00E9390E" w:rsidP="00E9390E">
                            <w:pPr>
                              <w:rPr>
                                <w:kern w:val="0"/>
                              </w:rPr>
                            </w:pPr>
                            <w:r>
                              <w:rPr>
                                <w:rFonts w:hint="eastAsia"/>
                                <w:kern w:val="0"/>
                              </w:rPr>
                              <w:t>例）１解析（キャピラリー16本）の場合</w:t>
                            </w:r>
                          </w:p>
                          <w:p w14:paraId="73FE1AD7" w14:textId="77777777" w:rsidR="00E9390E" w:rsidRDefault="00E9390E" w:rsidP="00E9390E">
                            <w:pPr>
                              <w:rPr>
                                <w:kern w:val="0"/>
                              </w:rPr>
                            </w:pPr>
                            <w:r>
                              <w:rPr>
                                <w:rFonts w:hint="eastAsia"/>
                                <w:kern w:val="0"/>
                              </w:rPr>
                              <w:t xml:space="preserve">　　キャピラリー　×16本　　　　　　　　　　　　  </w:t>
                            </w:r>
                            <w:r>
                              <w:rPr>
                                <w:kern w:val="0"/>
                              </w:rPr>
                              <w:t xml:space="preserve">         </w:t>
                            </w:r>
                            <w:r>
                              <w:rPr>
                                <w:rFonts w:hint="eastAsia"/>
                                <w:kern w:val="0"/>
                              </w:rPr>
                              <w:t>＝2400円</w:t>
                            </w:r>
                          </w:p>
                          <w:p w14:paraId="7658A6DC" w14:textId="77777777" w:rsidR="00E9390E" w:rsidRPr="006819F1" w:rsidRDefault="00E9390E" w:rsidP="00E9390E">
                            <w:pPr>
                              <w:rPr>
                                <w:kern w:val="0"/>
                                <w:u w:val="single"/>
                              </w:rPr>
                            </w:pPr>
                            <w:r>
                              <w:rPr>
                                <w:rFonts w:hint="eastAsia"/>
                                <w:kern w:val="0"/>
                              </w:rPr>
                              <w:t xml:space="preserve">　</w:t>
                            </w:r>
                            <w:r w:rsidRPr="006819F1">
                              <w:rPr>
                                <w:rFonts w:hint="eastAsia"/>
                                <w:kern w:val="0"/>
                                <w:u w:val="single"/>
                              </w:rPr>
                              <w:t xml:space="preserve">　His-tagラベリングキット（</w:t>
                            </w:r>
                            <w:r>
                              <w:rPr>
                                <w:rFonts w:hint="eastAsia"/>
                                <w:kern w:val="0"/>
                                <w:u w:val="single"/>
                              </w:rPr>
                              <w:t>16キャピラリー分、2µL使用</w:t>
                            </w:r>
                            <w:r w:rsidRPr="006819F1">
                              <w:rPr>
                                <w:rFonts w:hint="eastAsia"/>
                                <w:kern w:val="0"/>
                                <w:u w:val="single"/>
                              </w:rPr>
                              <w:t>）</w:t>
                            </w:r>
                            <w:r>
                              <w:rPr>
                                <w:rFonts w:hint="eastAsia"/>
                                <w:kern w:val="0"/>
                                <w:u w:val="single"/>
                              </w:rPr>
                              <w:t xml:space="preserve">　</w:t>
                            </w:r>
                            <w:r w:rsidRPr="006819F1">
                              <w:rPr>
                                <w:rFonts w:hint="eastAsia"/>
                                <w:kern w:val="0"/>
                                <w:u w:val="single"/>
                              </w:rPr>
                              <w:t>＝</w:t>
                            </w:r>
                            <w:r>
                              <w:rPr>
                                <w:kern w:val="0"/>
                                <w:u w:val="single"/>
                              </w:rPr>
                              <w:t>4000</w:t>
                            </w:r>
                            <w:r w:rsidRPr="006819F1">
                              <w:rPr>
                                <w:rFonts w:hint="eastAsia"/>
                                <w:kern w:val="0"/>
                                <w:u w:val="single"/>
                              </w:rPr>
                              <w:t>円</w:t>
                            </w:r>
                            <w:r>
                              <w:rPr>
                                <w:rFonts w:hint="eastAsia"/>
                                <w:kern w:val="0"/>
                                <w:u w:val="single"/>
                              </w:rPr>
                              <w:t xml:space="preserve">　</w:t>
                            </w:r>
                          </w:p>
                          <w:p w14:paraId="42063EC8" w14:textId="77777777" w:rsidR="00E9390E" w:rsidRPr="00DE3724" w:rsidRDefault="00E9390E" w:rsidP="00E9390E">
                            <w:pPr>
                              <w:rPr>
                                <w:kern w:val="0"/>
                              </w:rPr>
                            </w:pPr>
                            <w:r>
                              <w:rPr>
                                <w:rFonts w:hint="eastAsia"/>
                                <w:kern w:val="0"/>
                              </w:rPr>
                              <w:t xml:space="preserve">　　　　　　　　　　　　　　　　　　 </w:t>
                            </w:r>
                            <w:r>
                              <w:rPr>
                                <w:kern w:val="0"/>
                              </w:rPr>
                              <w:t xml:space="preserve">                  </w:t>
                            </w:r>
                            <w:r>
                              <w:rPr>
                                <w:rFonts w:hint="eastAsia"/>
                                <w:kern w:val="0"/>
                              </w:rPr>
                              <w:t xml:space="preserve"> 合計　</w:t>
                            </w:r>
                            <w:r>
                              <w:rPr>
                                <w:kern w:val="0"/>
                              </w:rPr>
                              <w:t>6400</w:t>
                            </w:r>
                            <w:r>
                              <w:rPr>
                                <w:rFonts w:hint="eastAsia"/>
                                <w:kern w:val="0"/>
                              </w:rPr>
                              <w:t>円</w:t>
                            </w:r>
                          </w:p>
                          <w:p w14:paraId="7663FBCC" w14:textId="77777777" w:rsidR="00E9390E" w:rsidRDefault="00E9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94A8" id="_x0000_t202" coordsize="21600,21600" o:spt="202" path="m,l,21600r21600,l21600,xe">
                <v:stroke joinstyle="miter"/>
                <v:path gradientshapeok="t" o:connecttype="rect"/>
              </v:shapetype>
              <v:shape id="テキスト ボックス 1" o:spid="_x0000_s1026" type="#_x0000_t202" style="position:absolute;left:0;text-align:left;margin-left:14.2pt;margin-top:2.2pt;width:411.6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" fillcolor="white [3201]" strokeweight=".5pt">
                <v:textbox>
                  <w:txbxContent>
                    <w:p w14:paraId="00345DC6" w14:textId="06C70E9D" w:rsidR="00E9390E" w:rsidRDefault="00E9390E" w:rsidP="00E9390E">
                      <w:pPr>
                        <w:rPr>
                          <w:kern w:val="0"/>
                        </w:rPr>
                      </w:pPr>
                      <w:r>
                        <w:rPr>
                          <w:rFonts w:hint="eastAsia"/>
                          <w:kern w:val="0"/>
                        </w:rPr>
                        <w:t>例）１解析（キャピラリー16本）の場合</w:t>
                      </w:r>
                    </w:p>
                    <w:p w14:paraId="73FE1AD7" w14:textId="77777777" w:rsidR="00E9390E" w:rsidRDefault="00E9390E" w:rsidP="00E9390E">
                      <w:pPr>
                        <w:rPr>
                          <w:kern w:val="0"/>
                        </w:rPr>
                      </w:pPr>
                      <w:r>
                        <w:rPr>
                          <w:rFonts w:hint="eastAsia"/>
                          <w:kern w:val="0"/>
                        </w:rPr>
                        <w:t xml:space="preserve">　　キャピラリー　×16本　　　　　　　　　　　　  </w:t>
                      </w:r>
                      <w:r>
                        <w:rPr>
                          <w:kern w:val="0"/>
                        </w:rPr>
                        <w:t xml:space="preserve">         </w:t>
                      </w:r>
                      <w:r>
                        <w:rPr>
                          <w:rFonts w:hint="eastAsia"/>
                          <w:kern w:val="0"/>
                        </w:rPr>
                        <w:t>＝2400円</w:t>
                      </w:r>
                    </w:p>
                    <w:p w14:paraId="7658A6DC" w14:textId="77777777" w:rsidR="00E9390E" w:rsidRPr="006819F1" w:rsidRDefault="00E9390E" w:rsidP="00E9390E">
                      <w:pPr>
                        <w:rPr>
                          <w:kern w:val="0"/>
                          <w:u w:val="single"/>
                        </w:rPr>
                      </w:pPr>
                      <w:r>
                        <w:rPr>
                          <w:rFonts w:hint="eastAsia"/>
                          <w:kern w:val="0"/>
                        </w:rPr>
                        <w:t xml:space="preserve">　</w:t>
                      </w:r>
                      <w:r w:rsidRPr="006819F1">
                        <w:rPr>
                          <w:rFonts w:hint="eastAsia"/>
                          <w:kern w:val="0"/>
                          <w:u w:val="single"/>
                        </w:rPr>
                        <w:t xml:space="preserve">　His-tagラベリングキット（</w:t>
                      </w:r>
                      <w:r>
                        <w:rPr>
                          <w:rFonts w:hint="eastAsia"/>
                          <w:kern w:val="0"/>
                          <w:u w:val="single"/>
                        </w:rPr>
                        <w:t>16キャピラリー分、2µL使用</w:t>
                      </w:r>
                      <w:r w:rsidRPr="006819F1">
                        <w:rPr>
                          <w:rFonts w:hint="eastAsia"/>
                          <w:kern w:val="0"/>
                          <w:u w:val="single"/>
                        </w:rPr>
                        <w:t>）</w:t>
                      </w:r>
                      <w:r>
                        <w:rPr>
                          <w:rFonts w:hint="eastAsia"/>
                          <w:kern w:val="0"/>
                          <w:u w:val="single"/>
                        </w:rPr>
                        <w:t xml:space="preserve">　</w:t>
                      </w:r>
                      <w:r w:rsidRPr="006819F1">
                        <w:rPr>
                          <w:rFonts w:hint="eastAsia"/>
                          <w:kern w:val="0"/>
                          <w:u w:val="single"/>
                        </w:rPr>
                        <w:t>＝</w:t>
                      </w:r>
                      <w:r>
                        <w:rPr>
                          <w:kern w:val="0"/>
                          <w:u w:val="single"/>
                        </w:rPr>
                        <w:t>4000</w:t>
                      </w:r>
                      <w:r w:rsidRPr="006819F1">
                        <w:rPr>
                          <w:rFonts w:hint="eastAsia"/>
                          <w:kern w:val="0"/>
                          <w:u w:val="single"/>
                        </w:rPr>
                        <w:t>円</w:t>
                      </w:r>
                      <w:r>
                        <w:rPr>
                          <w:rFonts w:hint="eastAsia"/>
                          <w:kern w:val="0"/>
                          <w:u w:val="single"/>
                        </w:rPr>
                        <w:t xml:space="preserve">　</w:t>
                      </w:r>
                    </w:p>
                    <w:p w14:paraId="42063EC8" w14:textId="77777777" w:rsidR="00E9390E" w:rsidRPr="00DE3724" w:rsidRDefault="00E9390E" w:rsidP="00E9390E">
                      <w:pPr>
                        <w:rPr>
                          <w:kern w:val="0"/>
                        </w:rPr>
                      </w:pPr>
                      <w:r>
                        <w:rPr>
                          <w:rFonts w:hint="eastAsia"/>
                          <w:kern w:val="0"/>
                        </w:rPr>
                        <w:t xml:space="preserve">　　　　　　　　　　　　　　　　　　 </w:t>
                      </w:r>
                      <w:r>
                        <w:rPr>
                          <w:kern w:val="0"/>
                        </w:rPr>
                        <w:t xml:space="preserve">                  </w:t>
                      </w:r>
                      <w:r>
                        <w:rPr>
                          <w:rFonts w:hint="eastAsia"/>
                          <w:kern w:val="0"/>
                        </w:rPr>
                        <w:t xml:space="preserve"> 合計　</w:t>
                      </w:r>
                      <w:r>
                        <w:rPr>
                          <w:kern w:val="0"/>
                        </w:rPr>
                        <w:t>6400</w:t>
                      </w:r>
                      <w:r>
                        <w:rPr>
                          <w:rFonts w:hint="eastAsia"/>
                          <w:kern w:val="0"/>
                        </w:rPr>
                        <w:t>円</w:t>
                      </w:r>
                    </w:p>
                    <w:p w14:paraId="7663FBCC" w14:textId="77777777" w:rsidR="00E9390E" w:rsidRDefault="00E9390E"/>
                  </w:txbxContent>
                </v:textbox>
              </v:shape>
            </w:pict>
          </mc:Fallback>
        </mc:AlternateContent>
      </w:r>
    </w:p>
    <w:p w14:paraId="639B1014" w14:textId="4EC4C833" w:rsidR="00E9390E" w:rsidRDefault="00E9390E">
      <w:pPr>
        <w:rPr>
          <w:kern w:val="0"/>
        </w:rPr>
      </w:pPr>
    </w:p>
    <w:p w14:paraId="6E412CCF" w14:textId="77777777" w:rsidR="00E9390E" w:rsidRDefault="00E9390E">
      <w:pPr>
        <w:rPr>
          <w:kern w:val="0"/>
        </w:rPr>
      </w:pPr>
    </w:p>
    <w:p w14:paraId="26078CBB" w14:textId="0AAEBAC4" w:rsidR="00E9390E" w:rsidRDefault="00E9390E">
      <w:pPr>
        <w:rPr>
          <w:kern w:val="0"/>
        </w:rPr>
      </w:pPr>
    </w:p>
    <w:p w14:paraId="6D24C50D" w14:textId="77777777" w:rsidR="00AA7CFC" w:rsidRDefault="00AA7CFC">
      <w:pPr>
        <w:rPr>
          <w:kern w:val="0"/>
        </w:rPr>
      </w:pPr>
    </w:p>
    <w:p w14:paraId="6728DDF6" w14:textId="77777777" w:rsidR="00AA7CFC" w:rsidRPr="006819F1" w:rsidRDefault="00AA7CFC">
      <w:pPr>
        <w:rPr>
          <w:kern w:val="0"/>
          <w:u w:val="single"/>
        </w:rPr>
      </w:pPr>
    </w:p>
    <w:p w14:paraId="30F3ADBE" w14:textId="10D3A0D7" w:rsidR="00985C40" w:rsidRPr="000B69AC" w:rsidRDefault="008E32A9" w:rsidP="00985C40">
      <w:pPr>
        <w:rPr>
          <w:kern w:val="0"/>
        </w:rPr>
      </w:pPr>
      <w:r w:rsidRPr="000B69AC">
        <w:rPr>
          <w:rFonts w:hint="eastAsia"/>
          <w:kern w:val="0"/>
        </w:rPr>
        <w:t>＊</w:t>
      </w:r>
      <w:r w:rsidR="00985C40" w:rsidRPr="000B69AC">
        <w:rPr>
          <w:rFonts w:hint="eastAsia"/>
          <w:kern w:val="0"/>
        </w:rPr>
        <w:t>相互作用解析の他に、タンパク濃度の至適化</w:t>
      </w:r>
      <w:r w:rsidR="00E9390E" w:rsidRPr="000B69AC">
        <w:rPr>
          <w:rFonts w:hint="eastAsia"/>
          <w:kern w:val="0"/>
        </w:rPr>
        <w:t>や</w:t>
      </w:r>
      <w:r w:rsidR="00985C40" w:rsidRPr="000B69AC">
        <w:rPr>
          <w:kern w:val="0"/>
        </w:rPr>
        <w:t>His-tag付きタンパクとDyeのアフィニティーを調べる</w:t>
      </w:r>
      <w:r w:rsidR="00AA7CFC" w:rsidRPr="000B69AC">
        <w:rPr>
          <w:rFonts w:hint="eastAsia"/>
          <w:kern w:val="0"/>
        </w:rPr>
        <w:t>などの</w:t>
      </w:r>
      <w:r w:rsidR="00985C40" w:rsidRPr="000B69AC">
        <w:rPr>
          <w:rFonts w:hint="eastAsia"/>
          <w:kern w:val="0"/>
        </w:rPr>
        <w:t>予備実験が</w:t>
      </w:r>
      <w:r w:rsidRPr="000B69AC">
        <w:rPr>
          <w:rFonts w:hint="eastAsia"/>
          <w:kern w:val="0"/>
        </w:rPr>
        <w:t>あらかじめ</w:t>
      </w:r>
      <w:r w:rsidR="00985C40" w:rsidRPr="000B69AC">
        <w:rPr>
          <w:rFonts w:hint="eastAsia"/>
          <w:kern w:val="0"/>
        </w:rPr>
        <w:t>必要</w:t>
      </w:r>
      <w:r w:rsidR="00AA7CFC" w:rsidRPr="000B69AC">
        <w:rPr>
          <w:rFonts w:hint="eastAsia"/>
          <w:kern w:val="0"/>
        </w:rPr>
        <w:t>な場合があります。</w:t>
      </w:r>
    </w:p>
    <w:p w14:paraId="5FD9F861" w14:textId="77777777" w:rsidR="007A7EE2" w:rsidRDefault="007A7EE2"/>
    <w:p w14:paraId="7C291303" w14:textId="79FDB8D4" w:rsidR="005353A8" w:rsidRPr="000B69AC" w:rsidRDefault="005353A8">
      <w:pPr>
        <w:rPr>
          <w:b/>
          <w:bCs/>
          <w:u w:val="single"/>
        </w:rPr>
      </w:pPr>
      <w:r w:rsidRPr="000B69AC">
        <w:rPr>
          <w:b/>
          <w:bCs/>
          <w:u w:val="single"/>
        </w:rPr>
        <w:t xml:space="preserve">経費の負担について </w:t>
      </w:r>
    </w:p>
    <w:p w14:paraId="68095B60" w14:textId="6D92F2E1" w:rsidR="005353A8" w:rsidRDefault="005353A8" w:rsidP="000B69AC">
      <w:pPr>
        <w:ind w:firstLineChars="100" w:firstLine="210"/>
      </w:pPr>
      <w:r>
        <w:t>メンテナンス費用について</w:t>
      </w:r>
      <w:r w:rsidR="006819F1">
        <w:rPr>
          <w:rFonts w:hint="eastAsia"/>
        </w:rPr>
        <w:t>は</w:t>
      </w:r>
      <w:r>
        <w:t xml:space="preserve">利用者負担を原則としますが、明らかに過失と認められる故障については該当する利用者で負担していただきます。 </w:t>
      </w:r>
    </w:p>
    <w:p w14:paraId="7BF81797" w14:textId="77777777" w:rsidR="005353A8" w:rsidRDefault="005353A8"/>
    <w:p w14:paraId="650B26E4" w14:textId="77777777" w:rsidR="005353A8" w:rsidRPr="000B69AC" w:rsidRDefault="005353A8">
      <w:pPr>
        <w:rPr>
          <w:b/>
          <w:bCs/>
          <w:u w:val="single"/>
        </w:rPr>
      </w:pPr>
      <w:r w:rsidRPr="000B69AC">
        <w:rPr>
          <w:b/>
          <w:bCs/>
          <w:u w:val="single"/>
        </w:rPr>
        <w:t xml:space="preserve">Authorship </w:t>
      </w:r>
    </w:p>
    <w:p w14:paraId="5F0DD0F6" w14:textId="128E7863" w:rsidR="00351DDD" w:rsidRDefault="005353A8" w:rsidP="000B69AC">
      <w:pPr>
        <w:ind w:firstLineChars="100" w:firstLine="210"/>
      </w:pPr>
      <w:r>
        <w:t>成果を発表する際は、謝辞に</w:t>
      </w:r>
      <w:r w:rsidR="00063866">
        <w:rPr>
          <w:rFonts w:hint="eastAsia"/>
        </w:rPr>
        <w:t>J-PEAKS</w:t>
      </w:r>
      <w:r>
        <w:t>による機器と明記してください。当研究所の共同研究として行う場合は、成果発表はその契約に従って下さい。</w:t>
      </w:r>
    </w:p>
    <w:p w14:paraId="009B024C" w14:textId="1FD6E4C4" w:rsidR="00B83504" w:rsidRPr="00B83504" w:rsidRDefault="00B83504" w:rsidP="00B83504">
      <w:r>
        <w:rPr>
          <w:rFonts w:hint="eastAsia"/>
        </w:rPr>
        <w:t>英文：</w:t>
      </w:r>
      <w:r>
        <w:t>This work was supported by JSPS Program for Forming Japan’s Peak</w:t>
      </w:r>
      <w:r>
        <w:rPr>
          <w:rFonts w:hint="eastAsia"/>
        </w:rPr>
        <w:t xml:space="preserve"> </w:t>
      </w:r>
      <w:r>
        <w:t>Research Universities (J-PEAKS) Grant Number JSPS00420230010.</w:t>
      </w:r>
    </w:p>
    <w:p w14:paraId="049015C9" w14:textId="26A07BD0" w:rsidR="009C430F" w:rsidRDefault="009C430F"/>
    <w:p w14:paraId="75BAB273" w14:textId="3F286DD0" w:rsidR="009C430F" w:rsidRPr="000B69AC" w:rsidRDefault="009C430F">
      <w:pPr>
        <w:rPr>
          <w:b/>
          <w:bCs/>
          <w:u w:val="single"/>
        </w:rPr>
      </w:pPr>
      <w:r w:rsidRPr="000B69AC">
        <w:rPr>
          <w:rFonts w:hint="eastAsia"/>
          <w:b/>
          <w:bCs/>
          <w:u w:val="single"/>
        </w:rPr>
        <w:t>連絡先</w:t>
      </w:r>
    </w:p>
    <w:p w14:paraId="5E6B30F5" w14:textId="3D9371A6" w:rsidR="009C430F" w:rsidRDefault="009C430F">
      <w:r>
        <w:rPr>
          <w:rFonts w:hint="eastAsia"/>
        </w:rPr>
        <w:t>新屋</w:t>
      </w:r>
      <w:r w:rsidR="00E9390E">
        <w:rPr>
          <w:rFonts w:hint="eastAsia"/>
        </w:rPr>
        <w:t xml:space="preserve">　</w:t>
      </w:r>
      <w:r w:rsidR="00516A64" w:rsidRPr="000B69AC">
        <w:t>shinyat</w:t>
      </w:r>
      <w:r w:rsidR="00E07814">
        <w:t>AT</w:t>
      </w:r>
      <w:r w:rsidR="00516A64" w:rsidRPr="000B69AC">
        <w:t>okayama-u.ac.jp</w:t>
      </w:r>
      <w:r w:rsidR="00516A64">
        <w:rPr>
          <w:rFonts w:hint="eastAsia"/>
        </w:rPr>
        <w:t xml:space="preserve">　　　　　内線番号　1235</w:t>
      </w:r>
    </w:p>
    <w:p w14:paraId="0CCCF818" w14:textId="3A51B671" w:rsidR="009C430F" w:rsidRDefault="009C430F">
      <w:r>
        <w:rPr>
          <w:rFonts w:hint="eastAsia"/>
        </w:rPr>
        <w:t>柏野</w:t>
      </w:r>
      <w:r w:rsidR="00CB0871">
        <w:rPr>
          <w:rFonts w:hint="eastAsia"/>
        </w:rPr>
        <w:t xml:space="preserve">　</w:t>
      </w:r>
      <w:r w:rsidR="00516A64" w:rsidRPr="000B69AC">
        <w:rPr>
          <w:rFonts w:hint="eastAsia"/>
        </w:rPr>
        <w:t>m</w:t>
      </w:r>
      <w:r w:rsidR="00516A64" w:rsidRPr="000B69AC">
        <w:t>-kashino</w:t>
      </w:r>
      <w:r w:rsidR="00E07814">
        <w:t>AT</w:t>
      </w:r>
      <w:r w:rsidR="00516A64" w:rsidRPr="000B69AC">
        <w:t>okayama-u.ac.jp</w:t>
      </w:r>
      <w:r w:rsidR="00516A64">
        <w:rPr>
          <w:rFonts w:hint="eastAsia"/>
        </w:rPr>
        <w:t xml:space="preserve">　　　 内線番号　1212</w:t>
      </w:r>
    </w:p>
    <w:p w14:paraId="353ABB02" w14:textId="2913474F" w:rsidR="009C430F" w:rsidRDefault="009C430F">
      <w:r>
        <w:rPr>
          <w:rFonts w:hint="eastAsia"/>
        </w:rPr>
        <w:t>北條</w:t>
      </w:r>
      <w:r w:rsidR="00CB0871">
        <w:rPr>
          <w:rFonts w:hint="eastAsia"/>
        </w:rPr>
        <w:t xml:space="preserve"> </w:t>
      </w:r>
      <w:r w:rsidR="00CB0871">
        <w:t xml:space="preserve"> </w:t>
      </w:r>
      <w:r w:rsidR="00516A64" w:rsidRPr="000B69AC">
        <w:t>y-hojo</w:t>
      </w:r>
      <w:r w:rsidR="00E07814">
        <w:t>AT</w:t>
      </w:r>
      <w:r w:rsidR="00516A64" w:rsidRPr="000B69AC">
        <w:t>okayama-u.ac.jp</w:t>
      </w:r>
      <w:r w:rsidR="00516A64">
        <w:rPr>
          <w:rFonts w:hint="eastAsia"/>
        </w:rPr>
        <w:t xml:space="preserve">　　　　　 内線番号　1234</w:t>
      </w:r>
    </w:p>
    <w:p w14:paraId="63A36535" w14:textId="613E660C" w:rsidR="00E07814" w:rsidRPr="00E07814" w:rsidRDefault="00E07814">
      <w:r>
        <w:rPr>
          <w:rFonts w:hint="eastAsia"/>
        </w:rPr>
        <w:t>ATを＠に変更してください</w:t>
      </w:r>
    </w:p>
    <w:sectPr w:rsidR="00E07814" w:rsidRPr="00E07814" w:rsidSect="000B69AC">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8CCF" w14:textId="77777777" w:rsidR="00B22A8E" w:rsidRDefault="00B22A8E" w:rsidP="00875706">
      <w:r>
        <w:separator/>
      </w:r>
    </w:p>
  </w:endnote>
  <w:endnote w:type="continuationSeparator" w:id="0">
    <w:p w14:paraId="5B895922" w14:textId="77777777" w:rsidR="00B22A8E" w:rsidRDefault="00B22A8E" w:rsidP="0087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9135" w14:textId="77777777" w:rsidR="00B22A8E" w:rsidRDefault="00B22A8E" w:rsidP="00875706">
      <w:r>
        <w:separator/>
      </w:r>
    </w:p>
  </w:footnote>
  <w:footnote w:type="continuationSeparator" w:id="0">
    <w:p w14:paraId="6EB05B7A" w14:textId="77777777" w:rsidR="00B22A8E" w:rsidRDefault="00B22A8E" w:rsidP="0087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529C"/>
    <w:multiLevelType w:val="hybridMultilevel"/>
    <w:tmpl w:val="9B269CDC"/>
    <w:lvl w:ilvl="0" w:tplc="80B41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DD"/>
    <w:rsid w:val="00063866"/>
    <w:rsid w:val="000B69AC"/>
    <w:rsid w:val="000B7BD6"/>
    <w:rsid w:val="000C58B1"/>
    <w:rsid w:val="001320EB"/>
    <w:rsid w:val="001B1106"/>
    <w:rsid w:val="001E455C"/>
    <w:rsid w:val="00266330"/>
    <w:rsid w:val="002979A6"/>
    <w:rsid w:val="002A0C29"/>
    <w:rsid w:val="002E0915"/>
    <w:rsid w:val="002F3DC6"/>
    <w:rsid w:val="002F60EE"/>
    <w:rsid w:val="00317F94"/>
    <w:rsid w:val="00351DDD"/>
    <w:rsid w:val="00401A15"/>
    <w:rsid w:val="00411988"/>
    <w:rsid w:val="004503F2"/>
    <w:rsid w:val="004D675C"/>
    <w:rsid w:val="004F3C11"/>
    <w:rsid w:val="00516A64"/>
    <w:rsid w:val="005353A8"/>
    <w:rsid w:val="00551C23"/>
    <w:rsid w:val="005663FA"/>
    <w:rsid w:val="00597712"/>
    <w:rsid w:val="00671725"/>
    <w:rsid w:val="006819F1"/>
    <w:rsid w:val="00743581"/>
    <w:rsid w:val="007A7EE2"/>
    <w:rsid w:val="007B639D"/>
    <w:rsid w:val="007E4496"/>
    <w:rsid w:val="00854212"/>
    <w:rsid w:val="00875706"/>
    <w:rsid w:val="008E32A9"/>
    <w:rsid w:val="00905C55"/>
    <w:rsid w:val="00940915"/>
    <w:rsid w:val="00985C40"/>
    <w:rsid w:val="009C1BAC"/>
    <w:rsid w:val="009C430F"/>
    <w:rsid w:val="00AA7CFC"/>
    <w:rsid w:val="00B22A8E"/>
    <w:rsid w:val="00B75D0D"/>
    <w:rsid w:val="00B83504"/>
    <w:rsid w:val="00BA0BBE"/>
    <w:rsid w:val="00C40ACC"/>
    <w:rsid w:val="00C63618"/>
    <w:rsid w:val="00CB0871"/>
    <w:rsid w:val="00CC6D72"/>
    <w:rsid w:val="00CE59F7"/>
    <w:rsid w:val="00D511FC"/>
    <w:rsid w:val="00DD3516"/>
    <w:rsid w:val="00DE3724"/>
    <w:rsid w:val="00DE743A"/>
    <w:rsid w:val="00E07814"/>
    <w:rsid w:val="00E50DB6"/>
    <w:rsid w:val="00E90ED0"/>
    <w:rsid w:val="00E9390E"/>
    <w:rsid w:val="00ED3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10EEFE"/>
  <w15:chartTrackingRefBased/>
  <w15:docId w15:val="{60A334EF-7F32-4C80-B434-67FCB839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DDD"/>
    <w:pPr>
      <w:ind w:leftChars="400" w:left="840"/>
    </w:pPr>
  </w:style>
  <w:style w:type="character" w:styleId="a4">
    <w:name w:val="annotation reference"/>
    <w:basedOn w:val="a0"/>
    <w:uiPriority w:val="99"/>
    <w:semiHidden/>
    <w:unhideWhenUsed/>
    <w:rsid w:val="005353A8"/>
    <w:rPr>
      <w:sz w:val="18"/>
      <w:szCs w:val="18"/>
    </w:rPr>
  </w:style>
  <w:style w:type="paragraph" w:styleId="a5">
    <w:name w:val="annotation text"/>
    <w:basedOn w:val="a"/>
    <w:link w:val="a6"/>
    <w:uiPriority w:val="99"/>
    <w:semiHidden/>
    <w:unhideWhenUsed/>
    <w:rsid w:val="005353A8"/>
    <w:pPr>
      <w:jc w:val="left"/>
    </w:pPr>
  </w:style>
  <w:style w:type="character" w:customStyle="1" w:styleId="a6">
    <w:name w:val="コメント文字列 (文字)"/>
    <w:basedOn w:val="a0"/>
    <w:link w:val="a5"/>
    <w:uiPriority w:val="99"/>
    <w:semiHidden/>
    <w:rsid w:val="005353A8"/>
  </w:style>
  <w:style w:type="paragraph" w:styleId="a7">
    <w:name w:val="annotation subject"/>
    <w:basedOn w:val="a5"/>
    <w:next w:val="a5"/>
    <w:link w:val="a8"/>
    <w:uiPriority w:val="99"/>
    <w:semiHidden/>
    <w:unhideWhenUsed/>
    <w:rsid w:val="005353A8"/>
    <w:rPr>
      <w:b/>
      <w:bCs/>
    </w:rPr>
  </w:style>
  <w:style w:type="character" w:customStyle="1" w:styleId="a8">
    <w:name w:val="コメント内容 (文字)"/>
    <w:basedOn w:val="a6"/>
    <w:link w:val="a7"/>
    <w:uiPriority w:val="99"/>
    <w:semiHidden/>
    <w:rsid w:val="005353A8"/>
    <w:rPr>
      <w:b/>
      <w:bCs/>
    </w:rPr>
  </w:style>
  <w:style w:type="character" w:styleId="a9">
    <w:name w:val="Hyperlink"/>
    <w:basedOn w:val="a0"/>
    <w:uiPriority w:val="99"/>
    <w:unhideWhenUsed/>
    <w:rsid w:val="00516A64"/>
    <w:rPr>
      <w:color w:val="0563C1" w:themeColor="hyperlink"/>
      <w:u w:val="single"/>
    </w:rPr>
  </w:style>
  <w:style w:type="character" w:styleId="aa">
    <w:name w:val="Unresolved Mention"/>
    <w:basedOn w:val="a0"/>
    <w:uiPriority w:val="99"/>
    <w:semiHidden/>
    <w:unhideWhenUsed/>
    <w:rsid w:val="00516A64"/>
    <w:rPr>
      <w:color w:val="605E5C"/>
      <w:shd w:val="clear" w:color="auto" w:fill="E1DFDD"/>
    </w:rPr>
  </w:style>
  <w:style w:type="paragraph" w:styleId="ab">
    <w:name w:val="header"/>
    <w:basedOn w:val="a"/>
    <w:link w:val="ac"/>
    <w:uiPriority w:val="99"/>
    <w:unhideWhenUsed/>
    <w:rsid w:val="00875706"/>
    <w:pPr>
      <w:tabs>
        <w:tab w:val="center" w:pos="4252"/>
        <w:tab w:val="right" w:pos="8504"/>
      </w:tabs>
      <w:snapToGrid w:val="0"/>
    </w:pPr>
  </w:style>
  <w:style w:type="character" w:customStyle="1" w:styleId="ac">
    <w:name w:val="ヘッダー (文字)"/>
    <w:basedOn w:val="a0"/>
    <w:link w:val="ab"/>
    <w:uiPriority w:val="99"/>
    <w:rsid w:val="00875706"/>
  </w:style>
  <w:style w:type="paragraph" w:styleId="ad">
    <w:name w:val="footer"/>
    <w:basedOn w:val="a"/>
    <w:link w:val="ae"/>
    <w:uiPriority w:val="99"/>
    <w:unhideWhenUsed/>
    <w:rsid w:val="00875706"/>
    <w:pPr>
      <w:tabs>
        <w:tab w:val="center" w:pos="4252"/>
        <w:tab w:val="right" w:pos="8504"/>
      </w:tabs>
      <w:snapToGrid w:val="0"/>
    </w:pPr>
  </w:style>
  <w:style w:type="character" w:customStyle="1" w:styleId="ae">
    <w:name w:val="フッター (文字)"/>
    <w:basedOn w:val="a0"/>
    <w:link w:val="ad"/>
    <w:uiPriority w:val="99"/>
    <w:rsid w:val="0087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3417">
      <w:bodyDiv w:val="1"/>
      <w:marLeft w:val="0"/>
      <w:marRight w:val="0"/>
      <w:marTop w:val="0"/>
      <w:marBottom w:val="0"/>
      <w:divBdr>
        <w:top w:val="none" w:sz="0" w:space="0" w:color="auto"/>
        <w:left w:val="none" w:sz="0" w:space="0" w:color="auto"/>
        <w:bottom w:val="none" w:sz="0" w:space="0" w:color="auto"/>
        <w:right w:val="none" w:sz="0" w:space="0" w:color="auto"/>
      </w:divBdr>
    </w:div>
    <w:div w:id="17021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727F-B5FE-4A46-A1F5-69A020A2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柏野 美帆</dc:creator>
  <cp:keywords/>
  <dc:description/>
  <cp:lastModifiedBy>北條 優子</cp:lastModifiedBy>
  <cp:revision>5</cp:revision>
  <cp:lastPrinted>2025-08-22T04:20:00Z</cp:lastPrinted>
  <dcterms:created xsi:type="dcterms:W3CDTF">2025-11-20T06:39:00Z</dcterms:created>
  <dcterms:modified xsi:type="dcterms:W3CDTF">2025-12-10T05:02:00Z</dcterms:modified>
</cp:coreProperties>
</file>